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2DA5" w:rsidRPr="00012DA5" w:rsidRDefault="00012DA5" w:rsidP="00012DA5">
      <w:pPr>
        <w:spacing w:line="360" w:lineRule="auto"/>
        <w:jc w:val="center"/>
        <w:rPr>
          <w:rFonts w:asciiTheme="majorBidi" w:hAnsiTheme="majorBidi" w:cstheme="majorBidi"/>
          <w:b/>
          <w:bCs/>
          <w:u w:val="single"/>
          <w:lang w:val="en-US"/>
        </w:rPr>
      </w:pPr>
      <w:r w:rsidRPr="00012DA5">
        <w:rPr>
          <w:rFonts w:asciiTheme="majorBidi" w:hAnsiTheme="majorBidi" w:cstheme="majorBidi"/>
          <w:b/>
          <w:bCs/>
          <w:u w:val="single"/>
          <w:lang w:val="en-US"/>
        </w:rPr>
        <w:t>WEEK ONE</w:t>
      </w:r>
    </w:p>
    <w:p w:rsidR="00012DA5" w:rsidRPr="00012DA5" w:rsidRDefault="00012DA5" w:rsidP="00012DA5">
      <w:pPr>
        <w:spacing w:line="360" w:lineRule="auto"/>
        <w:rPr>
          <w:rFonts w:asciiTheme="majorBidi" w:hAnsiTheme="majorBidi" w:cstheme="majorBidi"/>
          <w:lang w:val="en-US"/>
        </w:rPr>
      </w:pPr>
    </w:p>
    <w:p w:rsidR="00012DA5" w:rsidRPr="00012DA5" w:rsidRDefault="00012DA5" w:rsidP="00012DA5">
      <w:pPr>
        <w:spacing w:line="360" w:lineRule="auto"/>
        <w:jc w:val="center"/>
        <w:rPr>
          <w:rFonts w:asciiTheme="majorBidi" w:hAnsiTheme="majorBidi" w:cstheme="majorBidi"/>
          <w:b/>
          <w:bCs/>
          <w:u w:val="single"/>
        </w:rPr>
      </w:pPr>
      <w:r w:rsidRPr="00012DA5">
        <w:rPr>
          <w:rFonts w:asciiTheme="majorBidi" w:hAnsiTheme="majorBidi" w:cstheme="majorBidi"/>
          <w:b/>
          <w:bCs/>
          <w:u w:val="single"/>
        </w:rPr>
        <w:t>What is SLA and Why Does It Matter?</w:t>
      </w:r>
    </w:p>
    <w:p w:rsidR="00012DA5" w:rsidRPr="00012DA5" w:rsidRDefault="00012DA5" w:rsidP="00012DA5">
      <w:pPr>
        <w:spacing w:line="360" w:lineRule="auto"/>
        <w:rPr>
          <w:rFonts w:asciiTheme="majorBidi" w:hAnsiTheme="majorBidi" w:cstheme="majorBidi"/>
        </w:rPr>
      </w:pPr>
      <w:r w:rsidRPr="00012DA5">
        <w:rPr>
          <w:rFonts w:asciiTheme="majorBidi" w:hAnsiTheme="majorBidi" w:cstheme="majorBidi"/>
        </w:rPr>
        <w:t>Imagine two people you know who have learned English as a second language. One might speak fluently with near-perfect grammar, while the other might still struggle with basic sentences, even after years of study. Why is that? What is happening inside their minds as they listen, speak, and learn? These are the fundamental questions that drive the field of Second Language Acquisition.</w:t>
      </w:r>
    </w:p>
    <w:p w:rsidR="00012DA5" w:rsidRDefault="00012DA5" w:rsidP="00012DA5">
      <w:pPr>
        <w:spacing w:line="360" w:lineRule="auto"/>
        <w:rPr>
          <w:rFonts w:asciiTheme="majorBidi" w:hAnsiTheme="majorBidi" w:cstheme="majorBidi"/>
          <w:b/>
          <w:bCs/>
        </w:rPr>
      </w:pPr>
    </w:p>
    <w:p w:rsidR="00012DA5" w:rsidRPr="00012DA5" w:rsidRDefault="00012DA5" w:rsidP="00012DA5">
      <w:pPr>
        <w:spacing w:line="360" w:lineRule="auto"/>
        <w:jc w:val="center"/>
        <w:rPr>
          <w:rFonts w:asciiTheme="majorBidi" w:hAnsiTheme="majorBidi" w:cstheme="majorBidi"/>
          <w:u w:val="single"/>
        </w:rPr>
      </w:pPr>
      <w:r w:rsidRPr="00012DA5">
        <w:rPr>
          <w:rFonts w:asciiTheme="majorBidi" w:hAnsiTheme="majorBidi" w:cstheme="majorBidi"/>
          <w:b/>
          <w:bCs/>
          <w:u w:val="single"/>
        </w:rPr>
        <w:t>A. What is Second Language Acquisition (SLA)?</w:t>
      </w:r>
    </w:p>
    <w:p w:rsidR="00125086" w:rsidRPr="00012DA5" w:rsidRDefault="00012DA5" w:rsidP="00125086">
      <w:pPr>
        <w:spacing w:line="360" w:lineRule="auto"/>
        <w:rPr>
          <w:rFonts w:asciiTheme="majorBidi" w:hAnsiTheme="majorBidi" w:cstheme="majorBidi"/>
        </w:rPr>
      </w:pPr>
      <w:r w:rsidRPr="00012DA5">
        <w:rPr>
          <w:rFonts w:asciiTheme="majorBidi" w:hAnsiTheme="majorBidi" w:cstheme="majorBidi"/>
        </w:rPr>
        <w:t>SLA is the scientific field dedicated to understanding how people learn any language after they have learned their first one. It doesn’t matter if it’s their second, third, or even tenth language. Researchers in this field look for clues to answer three very important questions:</w:t>
      </w:r>
    </w:p>
    <w:p w:rsidR="00012DA5" w:rsidRPr="00012DA5" w:rsidRDefault="00012DA5" w:rsidP="00012DA5">
      <w:pPr>
        <w:numPr>
          <w:ilvl w:val="0"/>
          <w:numId w:val="1"/>
        </w:numPr>
        <w:spacing w:line="360" w:lineRule="auto"/>
        <w:rPr>
          <w:rFonts w:asciiTheme="majorBidi" w:hAnsiTheme="majorBidi" w:cstheme="majorBidi"/>
        </w:rPr>
      </w:pPr>
      <w:r w:rsidRPr="00012DA5">
        <w:rPr>
          <w:rFonts w:asciiTheme="majorBidi" w:hAnsiTheme="majorBidi" w:cstheme="majorBidi"/>
          <w:b/>
          <w:bCs/>
        </w:rPr>
        <w:t>WHAT do learners actually learn?</w:t>
      </w:r>
      <w:r w:rsidRPr="00012DA5">
        <w:rPr>
          <w:rFonts w:asciiTheme="majorBidi" w:hAnsiTheme="majorBidi" w:cstheme="majorBidi"/>
        </w:rPr>
        <w:t> We know they learn vocabulary and grammar, but they also learn how to be polite, how to tell a story, and how to use language in different social situations.</w:t>
      </w:r>
    </w:p>
    <w:p w:rsidR="00012DA5" w:rsidRPr="00012DA5" w:rsidRDefault="00012DA5" w:rsidP="00012DA5">
      <w:pPr>
        <w:numPr>
          <w:ilvl w:val="0"/>
          <w:numId w:val="1"/>
        </w:numPr>
        <w:spacing w:line="360" w:lineRule="auto"/>
        <w:rPr>
          <w:rFonts w:asciiTheme="majorBidi" w:hAnsiTheme="majorBidi" w:cstheme="majorBidi"/>
        </w:rPr>
      </w:pPr>
      <w:r w:rsidRPr="00012DA5">
        <w:rPr>
          <w:rFonts w:asciiTheme="majorBidi" w:hAnsiTheme="majorBidi" w:cstheme="majorBidi"/>
          <w:b/>
          <w:bCs/>
        </w:rPr>
        <w:t>HOW do they learn it?</w:t>
      </w:r>
      <w:r w:rsidRPr="00012DA5">
        <w:rPr>
          <w:rFonts w:asciiTheme="majorBidi" w:hAnsiTheme="majorBidi" w:cstheme="majorBidi"/>
        </w:rPr>
        <w:t> What are the mental processes involved? How does the brain make sense of a new language system? Is it the same way we learned our first language as babies?</w:t>
      </w:r>
    </w:p>
    <w:p w:rsidR="00012DA5" w:rsidRPr="00012DA5" w:rsidRDefault="00012DA5" w:rsidP="00012DA5">
      <w:pPr>
        <w:numPr>
          <w:ilvl w:val="0"/>
          <w:numId w:val="1"/>
        </w:numPr>
        <w:spacing w:line="360" w:lineRule="auto"/>
        <w:rPr>
          <w:rFonts w:asciiTheme="majorBidi" w:hAnsiTheme="majorBidi" w:cstheme="majorBidi"/>
        </w:rPr>
      </w:pPr>
      <w:r w:rsidRPr="00012DA5">
        <w:rPr>
          <w:rFonts w:asciiTheme="majorBidi" w:hAnsiTheme="majorBidi" w:cstheme="majorBidi"/>
          <w:b/>
          <w:bCs/>
        </w:rPr>
        <w:t>WHY are some learners more successful than others?</w:t>
      </w:r>
      <w:r w:rsidRPr="00012DA5">
        <w:rPr>
          <w:rFonts w:asciiTheme="majorBidi" w:hAnsiTheme="majorBidi" w:cstheme="majorBidi"/>
        </w:rPr>
        <w:t> What is the role of factors like age, personality, motivation, and teaching methods?</w:t>
      </w:r>
    </w:p>
    <w:p w:rsidR="00125086" w:rsidRDefault="00125086" w:rsidP="00012DA5">
      <w:pPr>
        <w:spacing w:line="360" w:lineRule="auto"/>
        <w:rPr>
          <w:rFonts w:asciiTheme="majorBidi" w:hAnsiTheme="majorBidi" w:cstheme="majorBidi"/>
          <w:b/>
          <w:bCs/>
        </w:rPr>
      </w:pPr>
    </w:p>
    <w:p w:rsidR="00012DA5" w:rsidRPr="00012DA5" w:rsidRDefault="00012DA5" w:rsidP="00125086">
      <w:pPr>
        <w:spacing w:line="360" w:lineRule="auto"/>
        <w:jc w:val="center"/>
        <w:rPr>
          <w:rFonts w:asciiTheme="majorBidi" w:hAnsiTheme="majorBidi" w:cstheme="majorBidi"/>
          <w:b/>
          <w:bCs/>
          <w:u w:val="single"/>
        </w:rPr>
      </w:pPr>
      <w:r w:rsidRPr="00012DA5">
        <w:rPr>
          <w:rFonts w:asciiTheme="majorBidi" w:hAnsiTheme="majorBidi" w:cstheme="majorBidi"/>
          <w:b/>
          <w:bCs/>
          <w:u w:val="single"/>
        </w:rPr>
        <w:t>B. Essential Vocabulary for Our Course</w:t>
      </w:r>
    </w:p>
    <w:p w:rsidR="00012DA5" w:rsidRPr="00012DA5" w:rsidRDefault="00012DA5" w:rsidP="00012DA5">
      <w:pPr>
        <w:spacing w:line="360" w:lineRule="auto"/>
        <w:rPr>
          <w:rFonts w:asciiTheme="majorBidi" w:hAnsiTheme="majorBidi" w:cstheme="majorBidi"/>
        </w:rPr>
      </w:pPr>
      <w:r w:rsidRPr="00012DA5">
        <w:rPr>
          <w:rFonts w:asciiTheme="majorBidi" w:hAnsiTheme="majorBidi" w:cstheme="majorBidi"/>
        </w:rPr>
        <w:t>To talk about these questions, we need a shared vocabulary. Here are the first few key terms we will use throughout the course.</w:t>
      </w:r>
    </w:p>
    <w:p w:rsidR="00012DA5" w:rsidRPr="00012DA5" w:rsidRDefault="00012DA5" w:rsidP="00125086">
      <w:pPr>
        <w:spacing w:line="360" w:lineRule="auto"/>
        <w:rPr>
          <w:rFonts w:asciiTheme="majorBidi" w:hAnsiTheme="majorBidi" w:cstheme="majorBidi"/>
        </w:rPr>
      </w:pPr>
      <w:r w:rsidRPr="00012DA5">
        <w:rPr>
          <w:rFonts w:asciiTheme="majorBidi" w:hAnsiTheme="majorBidi" w:cstheme="majorBidi"/>
          <w:b/>
          <w:bCs/>
          <w:i/>
          <w:iCs/>
        </w:rPr>
        <w:t>L1 (First Language):</w:t>
      </w:r>
      <w:r w:rsidRPr="00012DA5">
        <w:rPr>
          <w:rFonts w:asciiTheme="majorBidi" w:hAnsiTheme="majorBidi" w:cstheme="majorBidi"/>
        </w:rPr>
        <w:t> This is your native language, or mother tongue</w:t>
      </w:r>
      <w:r w:rsidR="00125086">
        <w:rPr>
          <w:rFonts w:asciiTheme="majorBidi" w:hAnsiTheme="majorBidi" w:cstheme="majorBidi"/>
        </w:rPr>
        <w:t xml:space="preserve"> </w:t>
      </w:r>
      <w:r w:rsidRPr="00012DA5">
        <w:rPr>
          <w:rFonts w:asciiTheme="majorBidi" w:hAnsiTheme="majorBidi" w:cstheme="majorBidi"/>
        </w:rPr>
        <w:t>the language you learned as a child from your family.</w:t>
      </w:r>
    </w:p>
    <w:p w:rsidR="00012DA5" w:rsidRPr="00012DA5" w:rsidRDefault="00012DA5" w:rsidP="00125086">
      <w:pPr>
        <w:spacing w:line="360" w:lineRule="auto"/>
        <w:rPr>
          <w:rFonts w:asciiTheme="majorBidi" w:hAnsiTheme="majorBidi" w:cstheme="majorBidi"/>
        </w:rPr>
      </w:pPr>
      <w:r w:rsidRPr="00012DA5">
        <w:rPr>
          <w:rFonts w:asciiTheme="majorBidi" w:hAnsiTheme="majorBidi" w:cstheme="majorBidi"/>
          <w:b/>
          <w:bCs/>
          <w:i/>
          <w:iCs/>
        </w:rPr>
        <w:t>L2 (Second Language):</w:t>
      </w:r>
      <w:r w:rsidRPr="00012DA5">
        <w:rPr>
          <w:rFonts w:asciiTheme="majorBidi" w:hAnsiTheme="majorBidi" w:cstheme="majorBidi"/>
        </w:rPr>
        <w:t> This refers to any language you learn after your L1. The language a person is trying to learn is often called the target language.</w:t>
      </w:r>
    </w:p>
    <w:p w:rsidR="00012DA5" w:rsidRPr="00012DA5" w:rsidRDefault="00012DA5" w:rsidP="00125086">
      <w:pPr>
        <w:spacing w:line="360" w:lineRule="auto"/>
        <w:rPr>
          <w:rFonts w:asciiTheme="majorBidi" w:hAnsiTheme="majorBidi" w:cstheme="majorBidi"/>
        </w:rPr>
      </w:pPr>
      <w:r w:rsidRPr="00012DA5">
        <w:rPr>
          <w:rFonts w:asciiTheme="majorBidi" w:hAnsiTheme="majorBidi" w:cstheme="majorBidi"/>
          <w:b/>
          <w:bCs/>
          <w:i/>
          <w:iCs/>
        </w:rPr>
        <w:t>Acquisition vs. Learning:</w:t>
      </w:r>
      <w:r w:rsidRPr="00012DA5">
        <w:rPr>
          <w:rFonts w:asciiTheme="majorBidi" w:hAnsiTheme="majorBidi" w:cstheme="majorBidi"/>
        </w:rPr>
        <w:t> A famous researcher named Stephen Krashen proposed a very influential idea to distinguish between two ways we gain language skills</w:t>
      </w:r>
      <w:r w:rsidR="00125086">
        <w:rPr>
          <w:rFonts w:asciiTheme="majorBidi" w:hAnsiTheme="majorBidi" w:cstheme="majorBidi"/>
        </w:rPr>
        <w:t>:</w:t>
      </w:r>
    </w:p>
    <w:p w:rsidR="00012DA5" w:rsidRPr="00125086" w:rsidRDefault="00012DA5" w:rsidP="00125086">
      <w:pPr>
        <w:pStyle w:val="ListParagraph"/>
        <w:numPr>
          <w:ilvl w:val="0"/>
          <w:numId w:val="8"/>
        </w:numPr>
        <w:spacing w:line="360" w:lineRule="auto"/>
        <w:jc w:val="both"/>
        <w:rPr>
          <w:rFonts w:asciiTheme="majorBidi" w:hAnsiTheme="majorBidi" w:cstheme="majorBidi"/>
        </w:rPr>
      </w:pPr>
      <w:r w:rsidRPr="00125086">
        <w:rPr>
          <w:rFonts w:asciiTheme="majorBidi" w:hAnsiTheme="majorBidi" w:cstheme="majorBidi"/>
        </w:rPr>
        <w:t>Acquisition is the natural, subconscious way we pick up a language, much like a child learns their L1. You're not focused on grammar rules; you're focused on communicating. You develop a "feel" for what sounds right.</w:t>
      </w:r>
    </w:p>
    <w:p w:rsidR="00012DA5" w:rsidRPr="00125086" w:rsidRDefault="00012DA5" w:rsidP="00125086">
      <w:pPr>
        <w:pStyle w:val="ListParagraph"/>
        <w:numPr>
          <w:ilvl w:val="0"/>
          <w:numId w:val="8"/>
        </w:numPr>
        <w:spacing w:line="360" w:lineRule="auto"/>
        <w:jc w:val="both"/>
        <w:rPr>
          <w:rFonts w:asciiTheme="majorBidi" w:hAnsiTheme="majorBidi" w:cstheme="majorBidi"/>
        </w:rPr>
      </w:pPr>
      <w:r w:rsidRPr="00125086">
        <w:rPr>
          <w:rFonts w:asciiTheme="majorBidi" w:hAnsiTheme="majorBidi" w:cstheme="majorBidi"/>
        </w:rPr>
        <w:lastRenderedPageBreak/>
        <w:t>Learning is the formal, conscious process of studying a language. It involves sitting in a classroom, memorizing vocabulary lists, and learning grammar rules from a teacher or a book.</w:t>
      </w:r>
    </w:p>
    <w:p w:rsidR="00012DA5" w:rsidRPr="00012DA5" w:rsidRDefault="00012DA5" w:rsidP="00012DA5">
      <w:pPr>
        <w:spacing w:line="360" w:lineRule="auto"/>
        <w:rPr>
          <w:rFonts w:asciiTheme="majorBidi" w:hAnsiTheme="majorBidi" w:cstheme="majorBidi"/>
        </w:rPr>
      </w:pPr>
    </w:p>
    <w:p w:rsidR="00012DA5" w:rsidRPr="00012DA5" w:rsidRDefault="00012DA5" w:rsidP="00125086">
      <w:pPr>
        <w:spacing w:line="360" w:lineRule="auto"/>
        <w:jc w:val="center"/>
        <w:rPr>
          <w:rFonts w:asciiTheme="majorBidi" w:hAnsiTheme="majorBidi" w:cstheme="majorBidi"/>
          <w:b/>
          <w:bCs/>
          <w:u w:val="single"/>
        </w:rPr>
      </w:pPr>
      <w:r w:rsidRPr="00012DA5">
        <w:rPr>
          <w:rFonts w:asciiTheme="majorBidi" w:hAnsiTheme="majorBidi" w:cstheme="majorBidi"/>
          <w:b/>
          <w:bCs/>
          <w:u w:val="single"/>
        </w:rPr>
        <w:t>The Learner's Unique Journey</w:t>
      </w:r>
    </w:p>
    <w:p w:rsidR="00012DA5" w:rsidRPr="00012DA5" w:rsidRDefault="00012DA5" w:rsidP="00012DA5">
      <w:pPr>
        <w:spacing w:line="360" w:lineRule="auto"/>
        <w:rPr>
          <w:rFonts w:asciiTheme="majorBidi" w:hAnsiTheme="majorBidi" w:cstheme="majorBidi"/>
        </w:rPr>
      </w:pPr>
      <w:r w:rsidRPr="00012DA5">
        <w:rPr>
          <w:rFonts w:asciiTheme="majorBidi" w:hAnsiTheme="majorBidi" w:cstheme="majorBidi"/>
        </w:rPr>
        <w:t>Every L2 learner is on a unique journey, but all of their journeys have two things in common: a starting point (their L1) and a path they follow. Understanding this path is key to becoming an effective teacher.</w:t>
      </w:r>
    </w:p>
    <w:p w:rsidR="00125086" w:rsidRDefault="00125086" w:rsidP="00012DA5">
      <w:pPr>
        <w:spacing w:line="360" w:lineRule="auto"/>
        <w:rPr>
          <w:rFonts w:asciiTheme="majorBidi" w:hAnsiTheme="majorBidi" w:cstheme="majorBidi"/>
          <w:b/>
          <w:bCs/>
        </w:rPr>
      </w:pPr>
    </w:p>
    <w:p w:rsidR="00012DA5" w:rsidRPr="00012DA5" w:rsidRDefault="00012DA5" w:rsidP="00125086">
      <w:pPr>
        <w:spacing w:line="360" w:lineRule="auto"/>
        <w:jc w:val="center"/>
        <w:rPr>
          <w:rFonts w:asciiTheme="majorBidi" w:hAnsiTheme="majorBidi" w:cstheme="majorBidi"/>
          <w:u w:val="single"/>
        </w:rPr>
      </w:pPr>
      <w:r w:rsidRPr="00012DA5">
        <w:rPr>
          <w:rFonts w:asciiTheme="majorBidi" w:hAnsiTheme="majorBidi" w:cstheme="majorBidi"/>
          <w:b/>
          <w:bCs/>
          <w:u w:val="single"/>
        </w:rPr>
        <w:t>A. The Starting Point: The First Language (L1)</w:t>
      </w:r>
    </w:p>
    <w:p w:rsidR="00012DA5" w:rsidRPr="00012DA5" w:rsidRDefault="00012DA5" w:rsidP="00012DA5">
      <w:pPr>
        <w:spacing w:line="360" w:lineRule="auto"/>
        <w:rPr>
          <w:rFonts w:asciiTheme="majorBidi" w:hAnsiTheme="majorBidi" w:cstheme="majorBidi"/>
        </w:rPr>
      </w:pPr>
      <w:r w:rsidRPr="00012DA5">
        <w:rPr>
          <w:rFonts w:asciiTheme="majorBidi" w:hAnsiTheme="majorBidi" w:cstheme="majorBidi"/>
        </w:rPr>
        <w:t>When someone starts learning an L2, their brain is not empty. It's already an expert in one language: their L1. This existing knowledge is both a powerful tool and a potential source of problems. This influence of the L1 on the L2 is called language transfer</w:t>
      </w:r>
      <w:r w:rsidR="00125086">
        <w:rPr>
          <w:rFonts w:asciiTheme="majorBidi" w:hAnsiTheme="majorBidi" w:cstheme="majorBidi"/>
        </w:rPr>
        <w:t>:</w:t>
      </w:r>
    </w:p>
    <w:p w:rsidR="00012DA5" w:rsidRPr="00012DA5" w:rsidRDefault="00012DA5" w:rsidP="00125086">
      <w:pPr>
        <w:numPr>
          <w:ilvl w:val="0"/>
          <w:numId w:val="9"/>
        </w:numPr>
        <w:spacing w:line="360" w:lineRule="auto"/>
        <w:jc w:val="both"/>
        <w:rPr>
          <w:rFonts w:asciiTheme="majorBidi" w:hAnsiTheme="majorBidi" w:cstheme="majorBidi"/>
        </w:rPr>
      </w:pPr>
      <w:r w:rsidRPr="00012DA5">
        <w:rPr>
          <w:rFonts w:asciiTheme="majorBidi" w:hAnsiTheme="majorBidi" w:cstheme="majorBidi"/>
        </w:rPr>
        <w:t>Positive Transfer (The Helper): </w:t>
      </w:r>
      <w:r w:rsidR="00125086" w:rsidRPr="00125086">
        <w:rPr>
          <w:rFonts w:asciiTheme="majorBidi" w:hAnsiTheme="majorBidi" w:cstheme="majorBidi"/>
        </w:rPr>
        <w:t>Sometimes, the L1 helps the learner. If a word or grammar rule in the L1 is similar to the L2, learning is easier. For example, a Kurdish speaker learning English will quickly recognize and learn the word 'television' because it is the same as the Kurdish word '</w:t>
      </w:r>
      <w:proofErr w:type="spellStart"/>
      <w:r w:rsidR="00125086">
        <w:rPr>
          <w:rFonts w:asciiTheme="majorBidi" w:hAnsiTheme="majorBidi" w:cstheme="majorBidi" w:hint="cs"/>
          <w:rtl/>
        </w:rPr>
        <w:t>تەلەفزیۆن</w:t>
      </w:r>
      <w:proofErr w:type="spellEnd"/>
      <w:r w:rsidR="00125086" w:rsidRPr="00125086">
        <w:rPr>
          <w:rFonts w:asciiTheme="majorBidi" w:hAnsiTheme="majorBidi" w:cstheme="majorBidi"/>
        </w:rPr>
        <w:t>'. Many modern or scientific words are shared, making vocabulary learning faster. This is positive transfer at work; their L1 knowledge helps them learn the L2.</w:t>
      </w:r>
    </w:p>
    <w:p w:rsidR="00012DA5" w:rsidRDefault="00012DA5" w:rsidP="006B1EC6">
      <w:pPr>
        <w:numPr>
          <w:ilvl w:val="0"/>
          <w:numId w:val="9"/>
        </w:numPr>
        <w:spacing w:line="360" w:lineRule="auto"/>
        <w:jc w:val="both"/>
        <w:rPr>
          <w:rFonts w:asciiTheme="majorBidi" w:hAnsiTheme="majorBidi" w:cstheme="majorBidi"/>
        </w:rPr>
      </w:pPr>
      <w:r w:rsidRPr="00012DA5">
        <w:rPr>
          <w:rFonts w:asciiTheme="majorBidi" w:hAnsiTheme="majorBidi" w:cstheme="majorBidi"/>
        </w:rPr>
        <w:t>Negative Transfer (The Troublemaker): </w:t>
      </w:r>
      <w:r w:rsidR="006B1EC6" w:rsidRPr="006B1EC6">
        <w:rPr>
          <w:rFonts w:asciiTheme="majorBidi" w:hAnsiTheme="majorBidi" w:cstheme="majorBidi"/>
        </w:rPr>
        <w:t>Sometimes, the L1 causes problems. This happens when a grammar rule from the L1 is incorrectly applied to the L2, resulting in a consistent error. For example, in Sorani Kurdish, you can make a simple descriptive sentence like '</w:t>
      </w:r>
      <w:proofErr w:type="spellStart"/>
      <w:r w:rsidR="006B1EC6" w:rsidRPr="006B1EC6">
        <w:rPr>
          <w:rFonts w:asciiTheme="majorBidi" w:hAnsiTheme="majorBidi" w:cstheme="majorBidi" w:hint="cs"/>
          <w:rtl/>
        </w:rPr>
        <w:t>ئەو</w:t>
      </w:r>
      <w:proofErr w:type="spellEnd"/>
      <w:r w:rsidR="006B1EC6" w:rsidRPr="006B1EC6">
        <w:rPr>
          <w:rFonts w:asciiTheme="majorBidi" w:hAnsiTheme="majorBidi" w:cstheme="majorBidi" w:hint="cs"/>
          <w:rtl/>
        </w:rPr>
        <w:t xml:space="preserve"> </w:t>
      </w:r>
      <w:proofErr w:type="spellStart"/>
      <w:r w:rsidR="006B1EC6" w:rsidRPr="006B1EC6">
        <w:rPr>
          <w:rFonts w:asciiTheme="majorBidi" w:hAnsiTheme="majorBidi" w:cstheme="majorBidi" w:hint="cs"/>
          <w:rtl/>
        </w:rPr>
        <w:t>مامۆستایە</w:t>
      </w:r>
      <w:proofErr w:type="spellEnd"/>
      <w:r w:rsidR="006B1EC6" w:rsidRPr="006B1EC6">
        <w:rPr>
          <w:rFonts w:asciiTheme="majorBidi" w:hAnsiTheme="majorBidi" w:cstheme="majorBidi" w:hint="cs"/>
          <w:rtl/>
        </w:rPr>
        <w:t>.</w:t>
      </w:r>
      <w:r w:rsidR="006B1EC6" w:rsidRPr="006B1EC6">
        <w:rPr>
          <w:rFonts w:asciiTheme="majorBidi" w:hAnsiTheme="majorBidi" w:cstheme="majorBidi"/>
        </w:rPr>
        <w:t>' which literally translates to 'She/</w:t>
      </w:r>
      <w:proofErr w:type="gramStart"/>
      <w:r w:rsidR="006B1EC6" w:rsidRPr="006B1EC6">
        <w:rPr>
          <w:rFonts w:asciiTheme="majorBidi" w:hAnsiTheme="majorBidi" w:cstheme="majorBidi"/>
        </w:rPr>
        <w:t>He</w:t>
      </w:r>
      <w:proofErr w:type="gramEnd"/>
      <w:r w:rsidR="006B1EC6" w:rsidRPr="006B1EC6">
        <w:rPr>
          <w:rFonts w:asciiTheme="majorBidi" w:hAnsiTheme="majorBidi" w:cstheme="majorBidi"/>
        </w:rPr>
        <w:t xml:space="preserve"> teacher.' The Kurdish sentence does not need a verb like 'is' in this context.</w:t>
      </w:r>
      <w:r w:rsidR="006B1EC6">
        <w:rPr>
          <w:rFonts w:asciiTheme="majorBidi" w:hAnsiTheme="majorBidi" w:cstheme="majorBidi" w:hint="cs"/>
          <w:rtl/>
        </w:rPr>
        <w:t xml:space="preserve"> </w:t>
      </w:r>
      <w:r w:rsidR="006B1EC6" w:rsidRPr="006B1EC6">
        <w:rPr>
          <w:rFonts w:asciiTheme="majorBidi" w:hAnsiTheme="majorBidi" w:cstheme="majorBidi"/>
        </w:rPr>
        <w:t>Because of this L1 rule, a Kurdish learner might transfer this pattern directly into English and say, '</w:t>
      </w:r>
      <w:r w:rsidR="006B1EC6" w:rsidRPr="006B1EC6">
        <w:rPr>
          <w:rFonts w:asciiTheme="majorBidi" w:hAnsiTheme="majorBidi" w:cstheme="majorBidi"/>
          <w:i/>
          <w:iCs/>
        </w:rPr>
        <w:t>She teacher</w:t>
      </w:r>
      <w:r w:rsidR="006B1EC6" w:rsidRPr="006B1EC6">
        <w:rPr>
          <w:rFonts w:asciiTheme="majorBidi" w:hAnsiTheme="majorBidi" w:cstheme="majorBidi"/>
        </w:rPr>
        <w:t>' or '</w:t>
      </w:r>
      <w:r w:rsidR="006B1EC6" w:rsidRPr="006B1EC6">
        <w:rPr>
          <w:rFonts w:asciiTheme="majorBidi" w:hAnsiTheme="majorBidi" w:cstheme="majorBidi"/>
          <w:i/>
          <w:iCs/>
        </w:rPr>
        <w:t>I student</w:t>
      </w:r>
      <w:r w:rsidR="006B1EC6" w:rsidRPr="006B1EC6">
        <w:rPr>
          <w:rFonts w:asciiTheme="majorBidi" w:hAnsiTheme="majorBidi" w:cstheme="majorBidi"/>
        </w:rPr>
        <w:t>' instead of the correct English sentences, 'She </w:t>
      </w:r>
      <w:r w:rsidR="006B1EC6" w:rsidRPr="006B1EC6">
        <w:rPr>
          <w:rFonts w:asciiTheme="majorBidi" w:hAnsiTheme="majorBidi" w:cstheme="majorBidi"/>
          <w:i/>
          <w:iCs/>
        </w:rPr>
        <w:t>is</w:t>
      </w:r>
      <w:r w:rsidR="006B1EC6" w:rsidRPr="006B1EC6">
        <w:rPr>
          <w:rFonts w:asciiTheme="majorBidi" w:hAnsiTheme="majorBidi" w:cstheme="majorBidi"/>
        </w:rPr>
        <w:t> a teacher' or 'I </w:t>
      </w:r>
      <w:r w:rsidR="006B1EC6" w:rsidRPr="006B1EC6">
        <w:rPr>
          <w:rFonts w:asciiTheme="majorBidi" w:hAnsiTheme="majorBidi" w:cstheme="majorBidi"/>
          <w:i/>
          <w:iCs/>
        </w:rPr>
        <w:t>am</w:t>
      </w:r>
      <w:r w:rsidR="006B1EC6" w:rsidRPr="006B1EC6">
        <w:rPr>
          <w:rFonts w:asciiTheme="majorBidi" w:hAnsiTheme="majorBidi" w:cstheme="majorBidi"/>
        </w:rPr>
        <w:t> a student.' As a teacher, recognizing this helps you understand the source of the error. It's not a random mistake or a sign of laziness; it is a logical application of their L1 grammar rules to the new language.</w:t>
      </w:r>
    </w:p>
    <w:p w:rsidR="006B1EC6" w:rsidRDefault="006B1EC6" w:rsidP="006B1EC6">
      <w:pPr>
        <w:spacing w:line="360" w:lineRule="auto"/>
        <w:jc w:val="both"/>
        <w:rPr>
          <w:rFonts w:asciiTheme="majorBidi" w:hAnsiTheme="majorBidi" w:cstheme="majorBidi"/>
        </w:rPr>
      </w:pPr>
    </w:p>
    <w:p w:rsidR="006B1EC6" w:rsidRPr="00012DA5" w:rsidRDefault="006B1EC6" w:rsidP="006B1EC6">
      <w:pPr>
        <w:spacing w:line="360" w:lineRule="auto"/>
        <w:jc w:val="both"/>
        <w:rPr>
          <w:rFonts w:asciiTheme="majorBidi" w:hAnsiTheme="majorBidi" w:cstheme="majorBidi"/>
        </w:rPr>
      </w:pPr>
    </w:p>
    <w:p w:rsidR="00012DA5" w:rsidRPr="00012DA5" w:rsidRDefault="00012DA5" w:rsidP="006B1EC6">
      <w:pPr>
        <w:spacing w:line="360" w:lineRule="auto"/>
        <w:jc w:val="center"/>
        <w:rPr>
          <w:rFonts w:asciiTheme="majorBidi" w:hAnsiTheme="majorBidi" w:cstheme="majorBidi"/>
          <w:u w:val="single"/>
        </w:rPr>
      </w:pPr>
      <w:r w:rsidRPr="00012DA5">
        <w:rPr>
          <w:rFonts w:asciiTheme="majorBidi" w:hAnsiTheme="majorBidi" w:cstheme="majorBidi"/>
          <w:b/>
          <w:bCs/>
          <w:u w:val="single"/>
        </w:rPr>
        <w:lastRenderedPageBreak/>
        <w:t>B. The Concept of Interlanguage</w:t>
      </w:r>
    </w:p>
    <w:p w:rsidR="006B1EC6" w:rsidRDefault="00012DA5" w:rsidP="00012DA5">
      <w:pPr>
        <w:spacing w:line="360" w:lineRule="auto"/>
        <w:rPr>
          <w:rFonts w:asciiTheme="majorBidi" w:hAnsiTheme="majorBidi" w:cstheme="majorBidi"/>
        </w:rPr>
      </w:pPr>
      <w:r w:rsidRPr="00012DA5">
        <w:rPr>
          <w:rFonts w:asciiTheme="majorBidi" w:hAnsiTheme="majorBidi" w:cstheme="majorBidi"/>
        </w:rPr>
        <w:t xml:space="preserve">In the past, many teachers viewed learners' mistakes as simple failures or bad habits. But in the 1970s, a researcher named Larry </w:t>
      </w:r>
      <w:proofErr w:type="spellStart"/>
      <w:r w:rsidRPr="00012DA5">
        <w:rPr>
          <w:rFonts w:asciiTheme="majorBidi" w:hAnsiTheme="majorBidi" w:cstheme="majorBidi"/>
        </w:rPr>
        <w:t>Selinker</w:t>
      </w:r>
      <w:proofErr w:type="spellEnd"/>
      <w:r w:rsidRPr="00012DA5">
        <w:rPr>
          <w:rFonts w:asciiTheme="majorBidi" w:hAnsiTheme="majorBidi" w:cstheme="majorBidi"/>
        </w:rPr>
        <w:t xml:space="preserve"> introduced a revolutionary idea</w:t>
      </w:r>
    </w:p>
    <w:p w:rsidR="00012DA5" w:rsidRPr="00012DA5" w:rsidRDefault="006B1EC6" w:rsidP="006B1EC6">
      <w:pPr>
        <w:spacing w:line="360" w:lineRule="auto"/>
        <w:rPr>
          <w:rFonts w:asciiTheme="majorBidi" w:hAnsiTheme="majorBidi" w:cstheme="majorBidi"/>
        </w:rPr>
      </w:pPr>
      <w:r>
        <w:rPr>
          <w:rFonts w:asciiTheme="majorBidi" w:hAnsiTheme="majorBidi" w:cstheme="majorBidi"/>
        </w:rPr>
        <w:t>c</w:t>
      </w:r>
      <w:r w:rsidR="00012DA5" w:rsidRPr="00012DA5">
        <w:rPr>
          <w:rFonts w:asciiTheme="majorBidi" w:hAnsiTheme="majorBidi" w:cstheme="majorBidi"/>
        </w:rPr>
        <w:t>alled</w:t>
      </w:r>
      <w:r>
        <w:rPr>
          <w:rFonts w:asciiTheme="majorBidi" w:hAnsiTheme="majorBidi" w:cstheme="majorBidi"/>
        </w:rPr>
        <w:t xml:space="preserve"> </w:t>
      </w:r>
      <w:r w:rsidR="00012DA5" w:rsidRPr="00012DA5">
        <w:rPr>
          <w:rFonts w:asciiTheme="majorBidi" w:hAnsiTheme="majorBidi" w:cstheme="majorBidi"/>
          <w:b/>
          <w:bCs/>
        </w:rPr>
        <w:t>interlanguage</w:t>
      </w:r>
      <w:r w:rsidR="00012DA5" w:rsidRPr="00012DA5">
        <w:rPr>
          <w:rFonts w:asciiTheme="majorBidi" w:hAnsiTheme="majorBidi" w:cstheme="majorBidi"/>
        </w:rPr>
        <w:t>. He argued that the language produced by a learner is not just a broken version of the target language. Instead, it is its own complete and logical system.</w:t>
      </w:r>
    </w:p>
    <w:p w:rsidR="00012DA5" w:rsidRPr="00012DA5" w:rsidRDefault="00012DA5" w:rsidP="00012DA5">
      <w:pPr>
        <w:numPr>
          <w:ilvl w:val="0"/>
          <w:numId w:val="4"/>
        </w:numPr>
        <w:spacing w:line="360" w:lineRule="auto"/>
        <w:rPr>
          <w:rFonts w:asciiTheme="majorBidi" w:hAnsiTheme="majorBidi" w:cstheme="majorBidi"/>
        </w:rPr>
      </w:pPr>
      <w:r w:rsidRPr="00012DA5">
        <w:rPr>
          <w:rFonts w:asciiTheme="majorBidi" w:hAnsiTheme="majorBidi" w:cstheme="majorBidi"/>
          <w:b/>
          <w:bCs/>
        </w:rPr>
        <w:t>What is Interlanguage?</w:t>
      </w:r>
      <w:r w:rsidRPr="00012DA5">
        <w:rPr>
          <w:rFonts w:asciiTheme="majorBidi" w:hAnsiTheme="majorBidi" w:cstheme="majorBidi"/>
        </w:rPr>
        <w:t> Think of it as a bridge. On one side of a river, you have the learner's L1. On the other side is the target L2. The learner builds a bridge to get from one side to the other. In the beginning, this bridge (the interlanguage) might be simple and a little shaky. Over time, as the learner gets more input and practice, they revise and strengthen the bridge, making it more and more like the target language.</w:t>
      </w:r>
    </w:p>
    <w:p w:rsidR="00012DA5" w:rsidRPr="00012DA5" w:rsidRDefault="00012DA5" w:rsidP="00012DA5">
      <w:pPr>
        <w:numPr>
          <w:ilvl w:val="0"/>
          <w:numId w:val="4"/>
        </w:numPr>
        <w:spacing w:line="360" w:lineRule="auto"/>
        <w:rPr>
          <w:rFonts w:asciiTheme="majorBidi" w:hAnsiTheme="majorBidi" w:cstheme="majorBidi"/>
        </w:rPr>
      </w:pPr>
      <w:r w:rsidRPr="00012DA5">
        <w:rPr>
          <w:rFonts w:asciiTheme="majorBidi" w:hAnsiTheme="majorBidi" w:cstheme="majorBidi"/>
          <w:b/>
          <w:bCs/>
        </w:rPr>
        <w:t>Why is this the most important idea for teachers?</w:t>
      </w:r>
      <w:r w:rsidRPr="00012DA5">
        <w:rPr>
          <w:rFonts w:asciiTheme="majorBidi" w:hAnsiTheme="majorBidi" w:cstheme="majorBidi"/>
        </w:rPr>
        <w:t> This concept changes how we see errors. Errors are not failures; they are windows into the student's mind. They show us the rules the student is currently working with in their personal interlanguage system. For example, many English learners go through a stage where they say "He no go to school," before they learn to say "He doesn't go to school." This is a predictable step in the development of negatives in English. An informed teacher sees this not as a mistake to be punished, but as evidence of progress along a natural learning path.</w:t>
      </w:r>
    </w:p>
    <w:p w:rsidR="00012DA5" w:rsidRPr="00012DA5" w:rsidRDefault="00012DA5" w:rsidP="00012DA5">
      <w:pPr>
        <w:spacing w:line="360" w:lineRule="auto"/>
        <w:rPr>
          <w:rFonts w:asciiTheme="majorBidi" w:hAnsiTheme="majorBidi" w:cstheme="majorBidi"/>
        </w:rPr>
      </w:pPr>
    </w:p>
    <w:p w:rsidR="00012DA5" w:rsidRPr="00012DA5" w:rsidRDefault="00012DA5" w:rsidP="00ED7B71">
      <w:pPr>
        <w:spacing w:line="360" w:lineRule="auto"/>
        <w:jc w:val="center"/>
        <w:rPr>
          <w:rFonts w:asciiTheme="majorBidi" w:hAnsiTheme="majorBidi" w:cstheme="majorBidi"/>
          <w:b/>
          <w:bCs/>
        </w:rPr>
      </w:pPr>
      <w:r w:rsidRPr="00012DA5">
        <w:rPr>
          <w:rFonts w:asciiTheme="majorBidi" w:hAnsiTheme="majorBidi" w:cstheme="majorBidi"/>
          <w:b/>
          <w:bCs/>
        </w:rPr>
        <w:t>The Destination and the Map</w:t>
      </w:r>
    </w:p>
    <w:p w:rsidR="00012DA5" w:rsidRPr="00012DA5" w:rsidRDefault="00012DA5" w:rsidP="00012DA5">
      <w:pPr>
        <w:spacing w:line="360" w:lineRule="auto"/>
        <w:rPr>
          <w:rFonts w:asciiTheme="majorBidi" w:hAnsiTheme="majorBidi" w:cstheme="majorBidi"/>
        </w:rPr>
      </w:pPr>
      <w:r w:rsidRPr="00012DA5">
        <w:rPr>
          <w:rFonts w:asciiTheme="majorBidi" w:hAnsiTheme="majorBidi" w:cstheme="majorBidi"/>
        </w:rPr>
        <w:t>If the journey is the process of developing an interlanguage, what is the final destination? And how did researchers map out this journey in the first place?</w:t>
      </w:r>
    </w:p>
    <w:p w:rsidR="00ED7B71" w:rsidRDefault="00ED7B71" w:rsidP="00012DA5">
      <w:pPr>
        <w:spacing w:line="360" w:lineRule="auto"/>
        <w:rPr>
          <w:rFonts w:asciiTheme="majorBidi" w:hAnsiTheme="majorBidi" w:cstheme="majorBidi"/>
          <w:b/>
          <w:bCs/>
        </w:rPr>
      </w:pPr>
    </w:p>
    <w:p w:rsidR="00012DA5" w:rsidRPr="00012DA5" w:rsidRDefault="00012DA5" w:rsidP="00012DA5">
      <w:pPr>
        <w:spacing w:line="360" w:lineRule="auto"/>
        <w:rPr>
          <w:rFonts w:asciiTheme="majorBidi" w:hAnsiTheme="majorBidi" w:cstheme="majorBidi"/>
        </w:rPr>
      </w:pPr>
      <w:r w:rsidRPr="00012DA5">
        <w:rPr>
          <w:rFonts w:asciiTheme="majorBidi" w:hAnsiTheme="majorBidi" w:cstheme="majorBidi"/>
          <w:b/>
          <w:bCs/>
        </w:rPr>
        <w:t>A. The Goal: More Than Just Perfect Grammar</w:t>
      </w:r>
    </w:p>
    <w:p w:rsidR="00012DA5" w:rsidRPr="00012DA5" w:rsidRDefault="00012DA5" w:rsidP="00012DA5">
      <w:pPr>
        <w:spacing w:line="360" w:lineRule="auto"/>
        <w:rPr>
          <w:rFonts w:asciiTheme="majorBidi" w:hAnsiTheme="majorBidi" w:cstheme="majorBidi"/>
        </w:rPr>
      </w:pPr>
      <w:r w:rsidRPr="00012DA5">
        <w:rPr>
          <w:rFonts w:asciiTheme="majorBidi" w:hAnsiTheme="majorBidi" w:cstheme="majorBidi"/>
        </w:rPr>
        <w:t>Is the goal of language learning just to have perfect grammar? Imagine a person who can write flawless English sentences but is too shy or afraid to ask for directions on the street. Have they successfully learned the language? Most would say no.</w:t>
      </w:r>
    </w:p>
    <w:p w:rsidR="00ED7B71" w:rsidRDefault="00ED7B71" w:rsidP="00012DA5">
      <w:pPr>
        <w:spacing w:line="360" w:lineRule="auto"/>
        <w:rPr>
          <w:rFonts w:asciiTheme="majorBidi" w:hAnsiTheme="majorBidi" w:cstheme="majorBidi"/>
        </w:rPr>
      </w:pPr>
    </w:p>
    <w:p w:rsidR="00ED7B71" w:rsidRDefault="00ED7B71" w:rsidP="00012DA5">
      <w:pPr>
        <w:spacing w:line="360" w:lineRule="auto"/>
        <w:rPr>
          <w:rFonts w:asciiTheme="majorBidi" w:hAnsiTheme="majorBidi" w:cstheme="majorBidi"/>
        </w:rPr>
      </w:pPr>
    </w:p>
    <w:p w:rsidR="00ED7B71" w:rsidRDefault="00ED7B71" w:rsidP="00012DA5">
      <w:pPr>
        <w:spacing w:line="360" w:lineRule="auto"/>
        <w:rPr>
          <w:rFonts w:asciiTheme="majorBidi" w:hAnsiTheme="majorBidi" w:cstheme="majorBidi"/>
        </w:rPr>
      </w:pPr>
    </w:p>
    <w:p w:rsidR="00ED7B71" w:rsidRDefault="00ED7B71" w:rsidP="00012DA5">
      <w:pPr>
        <w:spacing w:line="360" w:lineRule="auto"/>
        <w:rPr>
          <w:rFonts w:asciiTheme="majorBidi" w:hAnsiTheme="majorBidi" w:cstheme="majorBidi"/>
        </w:rPr>
      </w:pPr>
    </w:p>
    <w:p w:rsidR="00ED7B71" w:rsidRDefault="00ED7B71" w:rsidP="00012DA5">
      <w:pPr>
        <w:spacing w:line="360" w:lineRule="auto"/>
        <w:rPr>
          <w:rFonts w:asciiTheme="majorBidi" w:hAnsiTheme="majorBidi" w:cstheme="majorBidi"/>
        </w:rPr>
      </w:pPr>
    </w:p>
    <w:p w:rsidR="00012DA5" w:rsidRPr="00012DA5" w:rsidRDefault="00012DA5" w:rsidP="00012DA5">
      <w:pPr>
        <w:spacing w:line="360" w:lineRule="auto"/>
        <w:rPr>
          <w:rFonts w:asciiTheme="majorBidi" w:hAnsiTheme="majorBidi" w:cstheme="majorBidi"/>
        </w:rPr>
      </w:pPr>
      <w:r w:rsidRPr="00012DA5">
        <w:rPr>
          <w:rFonts w:asciiTheme="majorBidi" w:hAnsiTheme="majorBidi" w:cstheme="majorBidi"/>
        </w:rPr>
        <w:lastRenderedPageBreak/>
        <w:t>The true goal is </w:t>
      </w:r>
      <w:r w:rsidRPr="00012DA5">
        <w:rPr>
          <w:rFonts w:asciiTheme="majorBidi" w:hAnsiTheme="majorBidi" w:cstheme="majorBidi"/>
          <w:b/>
          <w:bCs/>
        </w:rPr>
        <w:t>communicative competence</w:t>
      </w:r>
      <w:r w:rsidRPr="00012DA5">
        <w:rPr>
          <w:rFonts w:asciiTheme="majorBidi" w:hAnsiTheme="majorBidi" w:cstheme="majorBidi"/>
        </w:rPr>
        <w:t>. This idea, developed by researchers trying to understand what it truly means to "know" a language, suggests that learners need more than just rules. They need:</w:t>
      </w:r>
    </w:p>
    <w:p w:rsidR="00012DA5" w:rsidRPr="00012DA5" w:rsidRDefault="00012DA5" w:rsidP="00012DA5">
      <w:pPr>
        <w:numPr>
          <w:ilvl w:val="0"/>
          <w:numId w:val="5"/>
        </w:numPr>
        <w:spacing w:line="360" w:lineRule="auto"/>
        <w:rPr>
          <w:rFonts w:asciiTheme="majorBidi" w:hAnsiTheme="majorBidi" w:cstheme="majorBidi"/>
        </w:rPr>
      </w:pPr>
      <w:r w:rsidRPr="00012DA5">
        <w:rPr>
          <w:rFonts w:asciiTheme="majorBidi" w:hAnsiTheme="majorBidi" w:cstheme="majorBidi"/>
          <w:b/>
          <w:bCs/>
        </w:rPr>
        <w:t>Grammatical Competence:</w:t>
      </w:r>
      <w:r w:rsidRPr="00012DA5">
        <w:rPr>
          <w:rFonts w:asciiTheme="majorBidi" w:hAnsiTheme="majorBidi" w:cstheme="majorBidi"/>
        </w:rPr>
        <w:t> Knowing the vocabulary and grammar rules.</w:t>
      </w:r>
    </w:p>
    <w:p w:rsidR="00012DA5" w:rsidRPr="00012DA5" w:rsidRDefault="00012DA5" w:rsidP="00012DA5">
      <w:pPr>
        <w:numPr>
          <w:ilvl w:val="0"/>
          <w:numId w:val="5"/>
        </w:numPr>
        <w:spacing w:line="360" w:lineRule="auto"/>
        <w:rPr>
          <w:rFonts w:asciiTheme="majorBidi" w:hAnsiTheme="majorBidi" w:cstheme="majorBidi"/>
        </w:rPr>
      </w:pPr>
      <w:r w:rsidRPr="00012DA5">
        <w:rPr>
          <w:rFonts w:asciiTheme="majorBidi" w:hAnsiTheme="majorBidi" w:cstheme="majorBidi"/>
          <w:b/>
          <w:bCs/>
        </w:rPr>
        <w:t>Sociolinguistic Competence:</w:t>
      </w:r>
      <w:r w:rsidRPr="00012DA5">
        <w:rPr>
          <w:rFonts w:asciiTheme="majorBidi" w:hAnsiTheme="majorBidi" w:cstheme="majorBidi"/>
        </w:rPr>
        <w:t> Knowing how to use language appropriately in different social situations. For example, you speak differently to your best friend than you do to your university's director.</w:t>
      </w:r>
    </w:p>
    <w:p w:rsidR="00012DA5" w:rsidRPr="00012DA5" w:rsidRDefault="00012DA5" w:rsidP="00012DA5">
      <w:pPr>
        <w:numPr>
          <w:ilvl w:val="0"/>
          <w:numId w:val="5"/>
        </w:numPr>
        <w:spacing w:line="360" w:lineRule="auto"/>
        <w:rPr>
          <w:rFonts w:asciiTheme="majorBidi" w:hAnsiTheme="majorBidi" w:cstheme="majorBidi"/>
        </w:rPr>
      </w:pPr>
      <w:r w:rsidRPr="00012DA5">
        <w:rPr>
          <w:rFonts w:asciiTheme="majorBidi" w:hAnsiTheme="majorBidi" w:cstheme="majorBidi"/>
          <w:b/>
          <w:bCs/>
        </w:rPr>
        <w:t>Discourse Competence:</w:t>
      </w:r>
      <w:r w:rsidRPr="00012DA5">
        <w:rPr>
          <w:rFonts w:asciiTheme="majorBidi" w:hAnsiTheme="majorBidi" w:cstheme="majorBidi"/>
        </w:rPr>
        <w:t> Knowing how to connect sentences to form a coherent story, conversation, or essay.</w:t>
      </w:r>
    </w:p>
    <w:p w:rsidR="00012DA5" w:rsidRPr="00012DA5" w:rsidRDefault="00012DA5" w:rsidP="00012DA5">
      <w:pPr>
        <w:numPr>
          <w:ilvl w:val="0"/>
          <w:numId w:val="5"/>
        </w:numPr>
        <w:spacing w:line="360" w:lineRule="auto"/>
        <w:rPr>
          <w:rFonts w:asciiTheme="majorBidi" w:hAnsiTheme="majorBidi" w:cstheme="majorBidi"/>
        </w:rPr>
      </w:pPr>
      <w:r w:rsidRPr="00012DA5">
        <w:rPr>
          <w:rFonts w:asciiTheme="majorBidi" w:hAnsiTheme="majorBidi" w:cstheme="majorBidi"/>
          <w:b/>
          <w:bCs/>
        </w:rPr>
        <w:t>Strategic Competence:</w:t>
      </w:r>
      <w:r w:rsidRPr="00012DA5">
        <w:rPr>
          <w:rFonts w:asciiTheme="majorBidi" w:hAnsiTheme="majorBidi" w:cstheme="majorBidi"/>
        </w:rPr>
        <w:t> Knowing how to keep a conversation going when you have a gap in your knowledge. This includes skills like using gestures, describing a word you don't know ("it's a thing you use for cooking"), or asking for help.</w:t>
      </w:r>
    </w:p>
    <w:p w:rsidR="00ED7B71" w:rsidRDefault="00ED7B71" w:rsidP="00012DA5">
      <w:pPr>
        <w:spacing w:line="360" w:lineRule="auto"/>
        <w:rPr>
          <w:rFonts w:asciiTheme="majorBidi" w:hAnsiTheme="majorBidi" w:cstheme="majorBidi"/>
          <w:b/>
          <w:bCs/>
        </w:rPr>
      </w:pPr>
    </w:p>
    <w:p w:rsidR="00012DA5" w:rsidRPr="00012DA5" w:rsidRDefault="00012DA5" w:rsidP="00012DA5">
      <w:pPr>
        <w:spacing w:line="360" w:lineRule="auto"/>
        <w:rPr>
          <w:rFonts w:asciiTheme="majorBidi" w:hAnsiTheme="majorBidi" w:cstheme="majorBidi"/>
        </w:rPr>
      </w:pPr>
      <w:r w:rsidRPr="00012DA5">
        <w:rPr>
          <w:rFonts w:asciiTheme="majorBidi" w:hAnsiTheme="majorBidi" w:cstheme="majorBidi"/>
          <w:b/>
          <w:bCs/>
        </w:rPr>
        <w:t>B. How We Know What We Know: A Glimpse into SLA Research</w:t>
      </w:r>
    </w:p>
    <w:p w:rsidR="00012DA5" w:rsidRPr="00012DA5" w:rsidRDefault="00012DA5" w:rsidP="00012DA5">
      <w:pPr>
        <w:spacing w:line="360" w:lineRule="auto"/>
        <w:rPr>
          <w:rFonts w:asciiTheme="majorBidi" w:hAnsiTheme="majorBidi" w:cstheme="majorBidi"/>
        </w:rPr>
      </w:pPr>
      <w:r w:rsidRPr="00012DA5">
        <w:rPr>
          <w:rFonts w:asciiTheme="majorBidi" w:hAnsiTheme="majorBidi" w:cstheme="majorBidi"/>
        </w:rPr>
        <w:t>The ideas we are discussing today didn't come from nowhere. They are the result of decades of careful research. SLA researchers use several methods to study learners:</w:t>
      </w:r>
    </w:p>
    <w:p w:rsidR="00012DA5" w:rsidRPr="00012DA5" w:rsidRDefault="00012DA5" w:rsidP="00012DA5">
      <w:pPr>
        <w:numPr>
          <w:ilvl w:val="0"/>
          <w:numId w:val="6"/>
        </w:numPr>
        <w:spacing w:line="360" w:lineRule="auto"/>
        <w:rPr>
          <w:rFonts w:asciiTheme="majorBidi" w:hAnsiTheme="majorBidi" w:cstheme="majorBidi"/>
        </w:rPr>
      </w:pPr>
      <w:r w:rsidRPr="00012DA5">
        <w:rPr>
          <w:rFonts w:asciiTheme="majorBidi" w:hAnsiTheme="majorBidi" w:cstheme="majorBidi"/>
          <w:b/>
          <w:bCs/>
        </w:rPr>
        <w:t>Observing Learners:</w:t>
      </w:r>
      <w:r w:rsidRPr="00012DA5">
        <w:rPr>
          <w:rFonts w:asciiTheme="majorBidi" w:hAnsiTheme="majorBidi" w:cstheme="majorBidi"/>
        </w:rPr>
        <w:t xml:space="preserve"> Researchers might record learners having conversations or collect their written essays to </w:t>
      </w:r>
      <w:r w:rsidR="00ED7B71" w:rsidRPr="00012DA5">
        <w:rPr>
          <w:rFonts w:asciiTheme="majorBidi" w:hAnsiTheme="majorBidi" w:cstheme="majorBidi"/>
        </w:rPr>
        <w:t>analyse</w:t>
      </w:r>
      <w:r w:rsidRPr="00012DA5">
        <w:rPr>
          <w:rFonts w:asciiTheme="majorBidi" w:hAnsiTheme="majorBidi" w:cstheme="majorBidi"/>
        </w:rPr>
        <w:t xml:space="preserve"> the types of language they use and the errors they make.</w:t>
      </w:r>
    </w:p>
    <w:p w:rsidR="00012DA5" w:rsidRPr="00012DA5" w:rsidRDefault="00012DA5" w:rsidP="00012DA5">
      <w:pPr>
        <w:numPr>
          <w:ilvl w:val="0"/>
          <w:numId w:val="6"/>
        </w:numPr>
        <w:spacing w:line="360" w:lineRule="auto"/>
        <w:rPr>
          <w:rFonts w:asciiTheme="majorBidi" w:hAnsiTheme="majorBidi" w:cstheme="majorBidi"/>
        </w:rPr>
      </w:pPr>
      <w:r w:rsidRPr="00012DA5">
        <w:rPr>
          <w:rFonts w:asciiTheme="majorBidi" w:hAnsiTheme="majorBidi" w:cstheme="majorBidi"/>
          <w:b/>
          <w:bCs/>
        </w:rPr>
        <w:t>Conducting Experiments:</w:t>
      </w:r>
      <w:r w:rsidRPr="00012DA5">
        <w:rPr>
          <w:rFonts w:asciiTheme="majorBidi" w:hAnsiTheme="majorBidi" w:cstheme="majorBidi"/>
        </w:rPr>
        <w:t> They might design specific tasks to test a learner's knowledge of a particular grammar point.</w:t>
      </w:r>
    </w:p>
    <w:p w:rsidR="00012DA5" w:rsidRPr="00012DA5" w:rsidRDefault="00012DA5" w:rsidP="00012DA5">
      <w:pPr>
        <w:numPr>
          <w:ilvl w:val="0"/>
          <w:numId w:val="6"/>
        </w:numPr>
        <w:spacing w:line="360" w:lineRule="auto"/>
        <w:rPr>
          <w:rFonts w:asciiTheme="majorBidi" w:hAnsiTheme="majorBidi" w:cstheme="majorBidi"/>
        </w:rPr>
      </w:pPr>
      <w:r w:rsidRPr="00012DA5">
        <w:rPr>
          <w:rFonts w:asciiTheme="majorBidi" w:hAnsiTheme="majorBidi" w:cstheme="majorBidi"/>
          <w:b/>
          <w:bCs/>
        </w:rPr>
        <w:t>Tracking Learners Over Time:</w:t>
      </w:r>
      <w:r w:rsidRPr="00012DA5">
        <w:rPr>
          <w:rFonts w:asciiTheme="majorBidi" w:hAnsiTheme="majorBidi" w:cstheme="majorBidi"/>
        </w:rPr>
        <w:t> In what are called </w:t>
      </w:r>
      <w:r w:rsidRPr="00012DA5">
        <w:rPr>
          <w:rFonts w:asciiTheme="majorBidi" w:hAnsiTheme="majorBidi" w:cstheme="majorBidi"/>
          <w:b/>
          <w:bCs/>
        </w:rPr>
        <w:t>longitudinal studies</w:t>
      </w:r>
      <w:r w:rsidRPr="00012DA5">
        <w:rPr>
          <w:rFonts w:asciiTheme="majorBidi" w:hAnsiTheme="majorBidi" w:cstheme="majorBidi"/>
        </w:rPr>
        <w:t>, researchers follow the same group of learners for months or even years to map their progress and identify the stages of their interlanguage development.</w:t>
      </w:r>
    </w:p>
    <w:p w:rsidR="00012DA5" w:rsidRPr="00012DA5" w:rsidRDefault="00012DA5" w:rsidP="00012DA5">
      <w:pPr>
        <w:spacing w:line="360" w:lineRule="auto"/>
        <w:rPr>
          <w:rFonts w:asciiTheme="majorBidi" w:hAnsiTheme="majorBidi" w:cstheme="majorBidi"/>
        </w:rPr>
      </w:pPr>
      <w:r w:rsidRPr="00012DA5">
        <w:rPr>
          <w:rFonts w:asciiTheme="majorBidi" w:hAnsiTheme="majorBidi" w:cstheme="majorBidi"/>
        </w:rPr>
        <w:t>Understanding that these ideas are based on scientific evidence is crucial. It helps us move away from teaching methods based on myth or tradition and toward methods based on what we know about how the human brain actually learns a language.</w:t>
      </w:r>
    </w:p>
    <w:p w:rsidR="00012DA5" w:rsidRPr="00012DA5" w:rsidRDefault="00012DA5" w:rsidP="00012DA5">
      <w:pPr>
        <w:spacing w:line="360" w:lineRule="auto"/>
        <w:rPr>
          <w:rFonts w:asciiTheme="majorBidi" w:hAnsiTheme="majorBidi" w:cstheme="majorBidi"/>
        </w:rPr>
      </w:pPr>
    </w:p>
    <w:p w:rsidR="00012DA5" w:rsidRPr="00012DA5" w:rsidRDefault="00012DA5" w:rsidP="00ED7B71">
      <w:pPr>
        <w:spacing w:line="360" w:lineRule="auto"/>
        <w:jc w:val="center"/>
        <w:rPr>
          <w:rFonts w:asciiTheme="majorBidi" w:hAnsiTheme="majorBidi" w:cstheme="majorBidi"/>
          <w:b/>
          <w:bCs/>
        </w:rPr>
      </w:pPr>
      <w:r w:rsidRPr="00012DA5">
        <w:rPr>
          <w:rFonts w:asciiTheme="majorBidi" w:hAnsiTheme="majorBidi" w:cstheme="majorBidi"/>
          <w:b/>
          <w:bCs/>
        </w:rPr>
        <w:t>Connecting Theory to Your Classroom</w:t>
      </w:r>
    </w:p>
    <w:p w:rsidR="00012DA5" w:rsidRPr="00012DA5" w:rsidRDefault="00012DA5" w:rsidP="00012DA5">
      <w:pPr>
        <w:spacing w:line="360" w:lineRule="auto"/>
        <w:rPr>
          <w:rFonts w:asciiTheme="majorBidi" w:hAnsiTheme="majorBidi" w:cstheme="majorBidi"/>
        </w:rPr>
      </w:pPr>
      <w:r w:rsidRPr="00012DA5">
        <w:rPr>
          <w:rFonts w:asciiTheme="majorBidi" w:hAnsiTheme="majorBidi" w:cstheme="majorBidi"/>
        </w:rPr>
        <w:t>This might all seem very theoretical, but it has a direct and powerful impact on how you will teach. The central goal of this course is to help you become a </w:t>
      </w:r>
      <w:r w:rsidRPr="00012DA5">
        <w:rPr>
          <w:rFonts w:asciiTheme="majorBidi" w:hAnsiTheme="majorBidi" w:cstheme="majorBidi"/>
          <w:b/>
          <w:bCs/>
        </w:rPr>
        <w:t>principled teacher</w:t>
      </w:r>
      <w:r w:rsidR="00ED7B71">
        <w:rPr>
          <w:rFonts w:asciiTheme="majorBidi" w:hAnsiTheme="majorBidi" w:cstheme="majorBidi"/>
          <w:b/>
          <w:bCs/>
        </w:rPr>
        <w:t xml:space="preserve">, </w:t>
      </w:r>
      <w:r w:rsidRPr="00012DA5">
        <w:rPr>
          <w:rFonts w:asciiTheme="majorBidi" w:hAnsiTheme="majorBidi" w:cstheme="majorBidi"/>
        </w:rPr>
        <w:t>a teacher who makes decisions based not just on what the textbook says, but on a deep understanding of the learning process.</w:t>
      </w:r>
    </w:p>
    <w:p w:rsidR="00ED7B71" w:rsidRDefault="00ED7B71" w:rsidP="00012DA5">
      <w:pPr>
        <w:spacing w:line="360" w:lineRule="auto"/>
        <w:rPr>
          <w:rFonts w:asciiTheme="majorBidi" w:hAnsiTheme="majorBidi" w:cstheme="majorBidi"/>
          <w:b/>
          <w:bCs/>
        </w:rPr>
      </w:pPr>
    </w:p>
    <w:p w:rsidR="00012DA5" w:rsidRPr="00012DA5" w:rsidRDefault="00012DA5" w:rsidP="00012DA5">
      <w:pPr>
        <w:spacing w:line="360" w:lineRule="auto"/>
        <w:rPr>
          <w:rFonts w:asciiTheme="majorBidi" w:hAnsiTheme="majorBidi" w:cstheme="majorBidi"/>
        </w:rPr>
      </w:pPr>
      <w:r w:rsidRPr="00012DA5">
        <w:rPr>
          <w:rFonts w:asciiTheme="majorBidi" w:hAnsiTheme="majorBidi" w:cstheme="majorBidi"/>
          <w:b/>
          <w:bCs/>
        </w:rPr>
        <w:lastRenderedPageBreak/>
        <w:t>Why Theory Matters</w:t>
      </w:r>
    </w:p>
    <w:p w:rsidR="00012DA5" w:rsidRPr="00012DA5" w:rsidRDefault="00012DA5" w:rsidP="00012DA5">
      <w:pPr>
        <w:numPr>
          <w:ilvl w:val="0"/>
          <w:numId w:val="7"/>
        </w:numPr>
        <w:spacing w:line="360" w:lineRule="auto"/>
        <w:rPr>
          <w:rFonts w:asciiTheme="majorBidi" w:hAnsiTheme="majorBidi" w:cstheme="majorBidi"/>
        </w:rPr>
      </w:pPr>
      <w:r w:rsidRPr="00012DA5">
        <w:rPr>
          <w:rFonts w:asciiTheme="majorBidi" w:hAnsiTheme="majorBidi" w:cstheme="majorBidi"/>
        </w:rPr>
        <w:t>Understanding </w:t>
      </w:r>
      <w:r w:rsidRPr="00012DA5">
        <w:rPr>
          <w:rFonts w:asciiTheme="majorBidi" w:hAnsiTheme="majorBidi" w:cstheme="majorBidi"/>
          <w:b/>
          <w:bCs/>
        </w:rPr>
        <w:t>interlanguage</w:t>
      </w:r>
      <w:r w:rsidRPr="00012DA5">
        <w:rPr>
          <w:rFonts w:asciiTheme="majorBidi" w:hAnsiTheme="majorBidi" w:cstheme="majorBidi"/>
        </w:rPr>
        <w:t> means you will see your students' errors as natural and informative, not as signs of failure.</w:t>
      </w:r>
    </w:p>
    <w:p w:rsidR="00012DA5" w:rsidRPr="00012DA5" w:rsidRDefault="00012DA5" w:rsidP="00012DA5">
      <w:pPr>
        <w:numPr>
          <w:ilvl w:val="0"/>
          <w:numId w:val="7"/>
        </w:numPr>
        <w:spacing w:line="360" w:lineRule="auto"/>
        <w:rPr>
          <w:rFonts w:asciiTheme="majorBidi" w:hAnsiTheme="majorBidi" w:cstheme="majorBidi"/>
        </w:rPr>
      </w:pPr>
      <w:r w:rsidRPr="00012DA5">
        <w:rPr>
          <w:rFonts w:asciiTheme="majorBidi" w:hAnsiTheme="majorBidi" w:cstheme="majorBidi"/>
        </w:rPr>
        <w:t>Understanding </w:t>
      </w:r>
      <w:r w:rsidRPr="00012DA5">
        <w:rPr>
          <w:rFonts w:asciiTheme="majorBidi" w:hAnsiTheme="majorBidi" w:cstheme="majorBidi"/>
          <w:b/>
          <w:bCs/>
        </w:rPr>
        <w:t>language transfer</w:t>
      </w:r>
      <w:r w:rsidRPr="00012DA5">
        <w:rPr>
          <w:rFonts w:asciiTheme="majorBidi" w:hAnsiTheme="majorBidi" w:cstheme="majorBidi"/>
        </w:rPr>
        <w:t> means you can predict some of the specific difficulties your students might have based on their L1.</w:t>
      </w:r>
    </w:p>
    <w:p w:rsidR="00012DA5" w:rsidRPr="00012DA5" w:rsidRDefault="00012DA5" w:rsidP="00012DA5">
      <w:pPr>
        <w:numPr>
          <w:ilvl w:val="0"/>
          <w:numId w:val="7"/>
        </w:numPr>
        <w:spacing w:line="360" w:lineRule="auto"/>
        <w:rPr>
          <w:rFonts w:asciiTheme="majorBidi" w:hAnsiTheme="majorBidi" w:cstheme="majorBidi"/>
        </w:rPr>
      </w:pPr>
      <w:r w:rsidRPr="00012DA5">
        <w:rPr>
          <w:rFonts w:asciiTheme="majorBidi" w:hAnsiTheme="majorBidi" w:cstheme="majorBidi"/>
        </w:rPr>
        <w:t>Understanding </w:t>
      </w:r>
      <w:r w:rsidRPr="00012DA5">
        <w:rPr>
          <w:rFonts w:asciiTheme="majorBidi" w:hAnsiTheme="majorBidi" w:cstheme="majorBidi"/>
          <w:b/>
          <w:bCs/>
        </w:rPr>
        <w:t>communicative competence</w:t>
      </w:r>
      <w:r w:rsidRPr="00012DA5">
        <w:rPr>
          <w:rFonts w:asciiTheme="majorBidi" w:hAnsiTheme="majorBidi" w:cstheme="majorBidi"/>
        </w:rPr>
        <w:t> will encourage you to design activities that focus on real, meaningful communication, not just repetitive grammar drills.</w:t>
      </w:r>
    </w:p>
    <w:p w:rsidR="00012DA5" w:rsidRPr="00012DA5" w:rsidRDefault="00012DA5" w:rsidP="00012DA5">
      <w:pPr>
        <w:spacing w:line="360" w:lineRule="auto"/>
        <w:rPr>
          <w:rFonts w:asciiTheme="majorBidi" w:hAnsiTheme="majorBidi" w:cstheme="majorBidi"/>
        </w:rPr>
      </w:pPr>
    </w:p>
    <w:sectPr w:rsidR="00012DA5" w:rsidRPr="00012D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91A39"/>
    <w:multiLevelType w:val="multilevel"/>
    <w:tmpl w:val="5956A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C4779B"/>
    <w:multiLevelType w:val="multilevel"/>
    <w:tmpl w:val="A922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C0E45"/>
    <w:multiLevelType w:val="multilevel"/>
    <w:tmpl w:val="2A9A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C842F7"/>
    <w:multiLevelType w:val="multilevel"/>
    <w:tmpl w:val="59FA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B42303"/>
    <w:multiLevelType w:val="hybridMultilevel"/>
    <w:tmpl w:val="A3B83500"/>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46F200E8"/>
    <w:multiLevelType w:val="multilevel"/>
    <w:tmpl w:val="07DE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935F1"/>
    <w:multiLevelType w:val="multilevel"/>
    <w:tmpl w:val="278A3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F10F47"/>
    <w:multiLevelType w:val="multilevel"/>
    <w:tmpl w:val="7F9E65DA"/>
    <w:lvl w:ilvl="0">
      <w:start w:val="1"/>
      <w:numFmt w:val="lowerRoman"/>
      <w:lvlText w:val="%1."/>
      <w:lvlJc w:val="right"/>
      <w:pPr>
        <w:ind w:left="180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431E73"/>
    <w:multiLevelType w:val="multilevel"/>
    <w:tmpl w:val="B4AE0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6554545">
    <w:abstractNumId w:val="8"/>
  </w:num>
  <w:num w:numId="2" w16cid:durableId="57673332">
    <w:abstractNumId w:val="6"/>
  </w:num>
  <w:num w:numId="3" w16cid:durableId="2026007806">
    <w:abstractNumId w:val="5"/>
  </w:num>
  <w:num w:numId="4" w16cid:durableId="1708333671">
    <w:abstractNumId w:val="2"/>
  </w:num>
  <w:num w:numId="5" w16cid:durableId="940381088">
    <w:abstractNumId w:val="0"/>
  </w:num>
  <w:num w:numId="6" w16cid:durableId="102845786">
    <w:abstractNumId w:val="1"/>
  </w:num>
  <w:num w:numId="7" w16cid:durableId="1346395036">
    <w:abstractNumId w:val="3"/>
  </w:num>
  <w:num w:numId="8" w16cid:durableId="366486985">
    <w:abstractNumId w:val="4"/>
  </w:num>
  <w:num w:numId="9" w16cid:durableId="10285319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A5"/>
    <w:rsid w:val="00012DA5"/>
    <w:rsid w:val="00125086"/>
    <w:rsid w:val="006B1EC6"/>
    <w:rsid w:val="0077149B"/>
    <w:rsid w:val="00ED7B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EFE6"/>
  <w15:chartTrackingRefBased/>
  <w15:docId w15:val="{98A80882-B928-2241-9C5A-DDD9841A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065056">
      <w:bodyDiv w:val="1"/>
      <w:marLeft w:val="0"/>
      <w:marRight w:val="0"/>
      <w:marTop w:val="0"/>
      <w:marBottom w:val="0"/>
      <w:divBdr>
        <w:top w:val="none" w:sz="0" w:space="0" w:color="auto"/>
        <w:left w:val="none" w:sz="0" w:space="0" w:color="auto"/>
        <w:bottom w:val="none" w:sz="0" w:space="0" w:color="auto"/>
        <w:right w:val="none" w:sz="0" w:space="0" w:color="auto"/>
      </w:divBdr>
    </w:div>
    <w:div w:id="1218012319">
      <w:bodyDiv w:val="1"/>
      <w:marLeft w:val="0"/>
      <w:marRight w:val="0"/>
      <w:marTop w:val="0"/>
      <w:marBottom w:val="0"/>
      <w:divBdr>
        <w:top w:val="none" w:sz="0" w:space="0" w:color="auto"/>
        <w:left w:val="none" w:sz="0" w:space="0" w:color="auto"/>
        <w:bottom w:val="none" w:sz="0" w:space="0" w:color="auto"/>
        <w:right w:val="none" w:sz="0" w:space="0" w:color="auto"/>
      </w:divBdr>
    </w:div>
    <w:div w:id="1610506328">
      <w:bodyDiv w:val="1"/>
      <w:marLeft w:val="0"/>
      <w:marRight w:val="0"/>
      <w:marTop w:val="0"/>
      <w:marBottom w:val="0"/>
      <w:divBdr>
        <w:top w:val="none" w:sz="0" w:space="0" w:color="auto"/>
        <w:left w:val="none" w:sz="0" w:space="0" w:color="auto"/>
        <w:bottom w:val="none" w:sz="0" w:space="0" w:color="auto"/>
        <w:right w:val="none" w:sz="0" w:space="0" w:color="auto"/>
      </w:divBdr>
    </w:div>
    <w:div w:id="172366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2025-09-05T16:41:00Z</dcterms:created>
  <dcterms:modified xsi:type="dcterms:W3CDTF">2025-09-14T16:01:00Z</dcterms:modified>
</cp:coreProperties>
</file>