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2A88" w14:textId="77777777" w:rsidR="00F0379C" w:rsidRPr="00017149" w:rsidRDefault="00F0379C" w:rsidP="006E2009">
      <w:pPr>
        <w:bidi/>
        <w:jc w:val="both"/>
        <w:rPr>
          <w:rFonts w:ascii="Simplified Arabic" w:hAnsi="Simplified Arabic" w:cs="Simplified Arabic"/>
          <w:color w:val="000000"/>
          <w:sz w:val="28"/>
          <w:szCs w:val="28"/>
          <w:shd w:val="clear" w:color="auto" w:fill="F4F4F4"/>
          <w:rtl/>
        </w:rPr>
      </w:pPr>
    </w:p>
    <w:p w14:paraId="0EB842E6" w14:textId="40D3BFDA" w:rsidR="00F0379C" w:rsidRPr="00017149" w:rsidRDefault="00F0379C" w:rsidP="00F0379C">
      <w:pPr>
        <w:bidi/>
        <w:jc w:val="center"/>
        <w:rPr>
          <w:rFonts w:ascii="Simplified Arabic" w:hAnsi="Simplified Arabic" w:cs="Simplified Arabic"/>
          <w:b/>
          <w:bCs/>
          <w:color w:val="000000"/>
          <w:sz w:val="32"/>
          <w:szCs w:val="32"/>
          <w:shd w:val="clear" w:color="auto" w:fill="F4F4F4"/>
          <w:rtl/>
        </w:rPr>
      </w:pPr>
      <w:r w:rsidRPr="00017149">
        <w:rPr>
          <w:rFonts w:ascii="Simplified Arabic" w:hAnsi="Simplified Arabic" w:cs="Simplified Arabic"/>
          <w:b/>
          <w:bCs/>
          <w:color w:val="000000"/>
          <w:sz w:val="32"/>
          <w:szCs w:val="32"/>
          <w:shd w:val="clear" w:color="auto" w:fill="F4F4F4"/>
          <w:rtl/>
        </w:rPr>
        <w:t>محاضرات في قانون ال</w:t>
      </w:r>
      <w:r w:rsidR="00733A1E" w:rsidRPr="00017149">
        <w:rPr>
          <w:rFonts w:ascii="Simplified Arabic" w:hAnsi="Simplified Arabic" w:cs="Simplified Arabic"/>
          <w:b/>
          <w:bCs/>
          <w:color w:val="000000"/>
          <w:sz w:val="32"/>
          <w:szCs w:val="32"/>
          <w:shd w:val="clear" w:color="auto" w:fill="F4F4F4"/>
          <w:rtl/>
        </w:rPr>
        <w:t>ا</w:t>
      </w:r>
      <w:r w:rsidRPr="00017149">
        <w:rPr>
          <w:rFonts w:ascii="Simplified Arabic" w:hAnsi="Simplified Arabic" w:cs="Simplified Arabic"/>
          <w:b/>
          <w:bCs/>
          <w:color w:val="000000"/>
          <w:sz w:val="32"/>
          <w:szCs w:val="32"/>
          <w:shd w:val="clear" w:color="auto" w:fill="F4F4F4"/>
          <w:rtl/>
        </w:rPr>
        <w:t>ستثمار في اقليم كوردستان-العراق رقم4 لسنة2006</w:t>
      </w:r>
    </w:p>
    <w:p w14:paraId="6E4F1E7B" w14:textId="77777777" w:rsidR="00AA34FD" w:rsidRPr="00017149" w:rsidRDefault="00AA34FD" w:rsidP="00AA34FD">
      <w:pPr>
        <w:bidi/>
        <w:jc w:val="center"/>
        <w:rPr>
          <w:rFonts w:ascii="Simplified Arabic" w:hAnsi="Simplified Arabic" w:cs="Simplified Arabic"/>
          <w:b/>
          <w:bCs/>
          <w:color w:val="000000"/>
          <w:sz w:val="32"/>
          <w:szCs w:val="32"/>
          <w:shd w:val="clear" w:color="auto" w:fill="F4F4F4"/>
          <w:rtl/>
        </w:rPr>
      </w:pPr>
    </w:p>
    <w:p w14:paraId="4FC4E36A" w14:textId="76B19C8E" w:rsidR="00F0379C" w:rsidRPr="00017149" w:rsidRDefault="00AA34FD" w:rsidP="00F0379C">
      <w:pPr>
        <w:bidi/>
        <w:jc w:val="both"/>
        <w:rPr>
          <w:rFonts w:ascii="Simplified Arabic" w:hAnsi="Simplified Arabic" w:cs="Simplified Arabic"/>
          <w:b/>
          <w:bCs/>
          <w:color w:val="000000"/>
          <w:sz w:val="32"/>
          <w:szCs w:val="32"/>
          <w:shd w:val="clear" w:color="auto" w:fill="F4F4F4"/>
          <w:rtl/>
        </w:rPr>
      </w:pPr>
      <w:r w:rsidRPr="00017149">
        <w:rPr>
          <w:rFonts w:ascii="Simplified Arabic" w:hAnsi="Simplified Arabic" w:cs="Simplified Arabic"/>
          <w:b/>
          <w:bCs/>
          <w:color w:val="000000"/>
          <w:sz w:val="32"/>
          <w:szCs w:val="32"/>
          <w:shd w:val="clear" w:color="auto" w:fill="F4F4F4"/>
          <w:rtl/>
        </w:rPr>
        <w:t>الاحكام العامة للقانون:</w:t>
      </w:r>
    </w:p>
    <w:p w14:paraId="3E5D5D1C" w14:textId="7179A9D4" w:rsidR="00B44E2B" w:rsidRPr="00017149" w:rsidRDefault="00AA34FD" w:rsidP="00F0379C">
      <w:pPr>
        <w:bidi/>
        <w:jc w:val="both"/>
        <w:rPr>
          <w:rFonts w:ascii="Simplified Arabic" w:hAnsi="Simplified Arabic" w:cs="Simplified Arabic"/>
          <w:b/>
          <w:bCs/>
          <w:color w:val="000000"/>
          <w:sz w:val="28"/>
          <w:szCs w:val="28"/>
          <w:shd w:val="clear" w:color="auto" w:fill="F4F4F4"/>
          <w:rtl/>
        </w:rPr>
      </w:pPr>
      <w:r w:rsidRPr="00017149">
        <w:rPr>
          <w:rFonts w:ascii="Simplified Arabic" w:hAnsi="Simplified Arabic" w:cs="Simplified Arabic"/>
          <w:b/>
          <w:bCs/>
          <w:color w:val="000000"/>
          <w:sz w:val="28"/>
          <w:szCs w:val="28"/>
          <w:shd w:val="clear" w:color="auto" w:fill="F4F4F4"/>
          <w:rtl/>
        </w:rPr>
        <w:t xml:space="preserve">     </w:t>
      </w:r>
      <w:r w:rsidR="006E2009" w:rsidRPr="00017149">
        <w:rPr>
          <w:rFonts w:ascii="Simplified Arabic" w:hAnsi="Simplified Arabic" w:cs="Simplified Arabic"/>
          <w:b/>
          <w:bCs/>
          <w:color w:val="000000"/>
          <w:sz w:val="28"/>
          <w:szCs w:val="28"/>
          <w:shd w:val="clear" w:color="auto" w:fill="F4F4F4"/>
          <w:rtl/>
        </w:rPr>
        <w:t>لخلق مناخ مشجع للاستثمار في إقليم كوردستان- العراق، وإزالة المعوقات القانونية، وفسح المجال لتوظيف رأس المال الوطني والأجنبي، مجتمعاً أو منفرداً، في المشاريع الاستثمارية بالشكل الذي يسهم في عملية التنمية الاقتصادية إسهاماً فاعلاً)، وبغية (منح تسهيلات، وحوافز تشجيعية، وإعفاءات ضريبية لرؤوس الأموال المستثمرة، صدر قانون الاستثمار في اقليم كوردستان-العراق رقم4لسنة2006.</w:t>
      </w:r>
      <w:r w:rsidR="00F0379C" w:rsidRPr="00017149">
        <w:rPr>
          <w:rFonts w:ascii="Simplified Arabic" w:hAnsi="Simplified Arabic" w:cs="Simplified Arabic"/>
          <w:b/>
          <w:bCs/>
          <w:color w:val="000000"/>
          <w:sz w:val="28"/>
          <w:szCs w:val="28"/>
          <w:shd w:val="clear" w:color="auto" w:fill="F4F4F4"/>
          <w:rtl/>
        </w:rPr>
        <w:t xml:space="preserve"> و يتكون من اربعة ابواب، يتضمن الأول اربعة فصول ، الفصل الأول الاحكام العامة و يختص الفصل الثاني بمجالات الاستثمار </w:t>
      </w:r>
      <w:r w:rsidR="007C5C84">
        <w:rPr>
          <w:rFonts w:ascii="Simplified Arabic" w:hAnsi="Simplified Arabic" w:cs="Simplified Arabic" w:hint="cs"/>
          <w:b/>
          <w:bCs/>
          <w:color w:val="000000"/>
          <w:sz w:val="28"/>
          <w:szCs w:val="28"/>
          <w:shd w:val="clear" w:color="auto" w:fill="F4F4F4"/>
          <w:rtl/>
          <w:lang w:bidi="ku-Arab-IQ"/>
        </w:rPr>
        <w:t>،</w:t>
      </w:r>
      <w:r w:rsidR="00F0379C" w:rsidRPr="00017149">
        <w:rPr>
          <w:rFonts w:ascii="Simplified Arabic" w:hAnsi="Simplified Arabic" w:cs="Simplified Arabic"/>
          <w:b/>
          <w:bCs/>
          <w:color w:val="000000"/>
          <w:sz w:val="28"/>
          <w:szCs w:val="28"/>
          <w:shd w:val="clear" w:color="auto" w:fill="F4F4F4"/>
          <w:rtl/>
        </w:rPr>
        <w:t xml:space="preserve"> </w:t>
      </w:r>
      <w:r w:rsidR="007C5C84">
        <w:rPr>
          <w:rFonts w:ascii="Simplified Arabic" w:hAnsi="Simplified Arabic" w:cs="Simplified Arabic" w:hint="cs"/>
          <w:b/>
          <w:bCs/>
          <w:color w:val="000000"/>
          <w:sz w:val="28"/>
          <w:szCs w:val="28"/>
          <w:shd w:val="clear" w:color="auto" w:fill="F4F4F4"/>
          <w:rtl/>
        </w:rPr>
        <w:t xml:space="preserve">و </w:t>
      </w:r>
      <w:r w:rsidR="00F0379C" w:rsidRPr="00017149">
        <w:rPr>
          <w:rFonts w:ascii="Simplified Arabic" w:hAnsi="Simplified Arabic" w:cs="Simplified Arabic"/>
          <w:b/>
          <w:bCs/>
          <w:color w:val="000000"/>
          <w:sz w:val="28"/>
          <w:szCs w:val="28"/>
          <w:shd w:val="clear" w:color="auto" w:fill="F4F4F4"/>
          <w:rtl/>
        </w:rPr>
        <w:t>الفصل الثالث يتعلق بمعاملة المستثمر الأجنبي، و الفصل الرابع مخصص لتخصيص الأراضي.</w:t>
      </w:r>
    </w:p>
    <w:p w14:paraId="3CE6B2FF" w14:textId="470C9E69" w:rsidR="00F0379C" w:rsidRPr="00017149" w:rsidRDefault="00F0379C" w:rsidP="00F0379C">
      <w:pPr>
        <w:bidi/>
        <w:jc w:val="both"/>
        <w:rPr>
          <w:rFonts w:ascii="Simplified Arabic" w:hAnsi="Simplified Arabic" w:cs="Simplified Arabic"/>
          <w:b/>
          <w:bCs/>
          <w:color w:val="000000"/>
          <w:sz w:val="28"/>
          <w:szCs w:val="28"/>
          <w:shd w:val="clear" w:color="auto" w:fill="F4F4F4"/>
          <w:rtl/>
        </w:rPr>
      </w:pPr>
      <w:r w:rsidRPr="00017149">
        <w:rPr>
          <w:rFonts w:ascii="Simplified Arabic" w:hAnsi="Simplified Arabic" w:cs="Simplified Arabic"/>
          <w:b/>
          <w:bCs/>
          <w:color w:val="000000"/>
          <w:sz w:val="28"/>
          <w:szCs w:val="28"/>
          <w:shd w:val="clear" w:color="auto" w:fill="F4F4F4"/>
          <w:rtl/>
        </w:rPr>
        <w:t>والباب الثاني بعنوان الإعفاءات و الالتزامات و الذي بدوره يتكون من خمسة فصول و يتضمن الفصل الأول الاعفاءات الضريبية و الكمركية، الى جانب الإعفاءات الإضافية في الفصل الثاني و الضمانات القانونية و التزامات المستثمر في الفصلي الثالث و الرابع من هذا الباب.</w:t>
      </w:r>
    </w:p>
    <w:p w14:paraId="30E88E7D" w14:textId="2D7CF1C0" w:rsidR="006E2009" w:rsidRPr="00017149" w:rsidRDefault="00F0379C" w:rsidP="006E2009">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تناولت الفصل الخامس الاجراءات القانونية لدى مخالفة المستثمر. اما الباب الثالث فقد خصص</w:t>
      </w:r>
      <w:r w:rsidR="00BE47C8" w:rsidRPr="00017149">
        <w:rPr>
          <w:rFonts w:ascii="Simplified Arabic" w:hAnsi="Simplified Arabic" w:cs="Simplified Arabic"/>
          <w:b/>
          <w:bCs/>
          <w:sz w:val="28"/>
          <w:szCs w:val="28"/>
          <w:rtl/>
        </w:rPr>
        <w:t xml:space="preserve"> لبيان التشكيلات الاستثمارية و يتكون بدوره من اربع فصول،و الباب الرابع تناولي فيه الاجراءات القانونية لمنح الإجازة للمشاريع  والتحكيم من خلال ثلاثة فصول.</w:t>
      </w:r>
    </w:p>
    <w:p w14:paraId="62DE9544" w14:textId="61C188B0" w:rsidR="00BE47C8" w:rsidRPr="00017149" w:rsidRDefault="00BE47C8" w:rsidP="00BE47C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لم يعرف المشرع الكوردستاني الإستثمار في قانون الاستثمار و لكن</w:t>
      </w:r>
      <w:r w:rsidR="005322C8">
        <w:rPr>
          <w:rFonts w:ascii="Simplified Arabic" w:hAnsi="Simplified Arabic" w:cs="Simplified Arabic" w:hint="cs"/>
          <w:b/>
          <w:bCs/>
          <w:sz w:val="28"/>
          <w:szCs w:val="28"/>
          <w:rtl/>
        </w:rPr>
        <w:t xml:space="preserve">ه </w:t>
      </w:r>
      <w:r w:rsidRPr="00017149">
        <w:rPr>
          <w:rFonts w:ascii="Simplified Arabic" w:hAnsi="Simplified Arabic" w:cs="Simplified Arabic"/>
          <w:b/>
          <w:bCs/>
          <w:sz w:val="28"/>
          <w:szCs w:val="28"/>
          <w:rtl/>
        </w:rPr>
        <w:t>وبالرجوع الى المادة الأول/فقرة ن من</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قانون الاستثمار العراقي رقم13 لسنة 2006 نجد بأنه عرفه بأنه( توظيف المال في اي نشاط او مشروع اقتصادي يعود بالمنفعة المشروعة على البلد).</w:t>
      </w:r>
    </w:p>
    <w:p w14:paraId="28B61A6F" w14:textId="63751935" w:rsidR="00BE47C8" w:rsidRPr="00017149" w:rsidRDefault="00BE47C8" w:rsidP="00BE47C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يلاحظ على هذا التعريف  انه جاء</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بشكل مطلق و لم يميز ما بين الإستثمار الوطني و الأجنبي في حين اورد المشرع الكوردستانى تعريفاً للمشروع في المادة الاولى/فقرة 7 بأنه ( اي نشاط اقتصادي او مشر</w:t>
      </w:r>
      <w:r w:rsidR="005322C8">
        <w:rPr>
          <w:rFonts w:ascii="Simplified Arabic" w:hAnsi="Simplified Arabic" w:cs="Simplified Arabic" w:hint="cs"/>
          <w:b/>
          <w:bCs/>
          <w:sz w:val="28"/>
          <w:szCs w:val="28"/>
          <w:rtl/>
        </w:rPr>
        <w:t>و</w:t>
      </w:r>
      <w:r w:rsidRPr="00017149">
        <w:rPr>
          <w:rFonts w:ascii="Simplified Arabic" w:hAnsi="Simplified Arabic" w:cs="Simplified Arabic"/>
          <w:b/>
          <w:bCs/>
          <w:sz w:val="28"/>
          <w:szCs w:val="28"/>
          <w:rtl/>
        </w:rPr>
        <w:t xml:space="preserve">ع </w:t>
      </w:r>
      <w:r w:rsidRPr="00017149">
        <w:rPr>
          <w:rFonts w:ascii="Simplified Arabic" w:hAnsi="Simplified Arabic" w:cs="Simplified Arabic"/>
          <w:b/>
          <w:bCs/>
          <w:sz w:val="28"/>
          <w:szCs w:val="28"/>
          <w:rtl/>
        </w:rPr>
        <w:lastRenderedPageBreak/>
        <w:t>استثماري يقيمه</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شخص طبيعي اومعنوي على ارض مخصصة له و برأس مال وطني او اجنبي تنطبق عليه احكام هذا القانون و الأنظمة و التعليمات الصادر</w:t>
      </w:r>
      <w:r w:rsidR="00AA34FD" w:rsidRPr="00017149">
        <w:rPr>
          <w:rFonts w:ascii="Simplified Arabic" w:hAnsi="Simplified Arabic" w:cs="Simplified Arabic"/>
          <w:b/>
          <w:bCs/>
          <w:sz w:val="28"/>
          <w:szCs w:val="28"/>
          <w:rtl/>
        </w:rPr>
        <w:t>ة بمقتضاه).</w:t>
      </w:r>
    </w:p>
    <w:p w14:paraId="2D69FEC6" w14:textId="5A467F6F"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كما ويعرف المستثمر بأنه (الشخص الطبيعي او المعنوي الذي يستثمر امواله في الإقليم وفق احكام هذا القانون وطنياً كان اجنبياً).(المادة1/فقرة9)</w:t>
      </w:r>
    </w:p>
    <w:p w14:paraId="3F4BF0ED" w14:textId="1E54F560"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وعرف المال المستثمر بأنه (القيمة المقدرة بالعملة الوطنية او الاجنبية المستثمرة في المشروع).(المادة1/الفقرة11).</w:t>
      </w:r>
    </w:p>
    <w:p w14:paraId="6B8C9A5E" w14:textId="0EDCC29C"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لم ينسى المشرع ا</w:t>
      </w:r>
      <w:r w:rsidR="005322C8">
        <w:rPr>
          <w:rFonts w:ascii="Simplified Arabic" w:hAnsi="Simplified Arabic" w:cs="Simplified Arabic" w:hint="cs"/>
          <w:b/>
          <w:bCs/>
          <w:sz w:val="28"/>
          <w:szCs w:val="28"/>
          <w:rtl/>
        </w:rPr>
        <w:t>ذ</w:t>
      </w:r>
      <w:r w:rsidRPr="00017149">
        <w:rPr>
          <w:rFonts w:ascii="Simplified Arabic" w:hAnsi="Simplified Arabic" w:cs="Simplified Arabic"/>
          <w:b/>
          <w:bCs/>
          <w:sz w:val="28"/>
          <w:szCs w:val="28"/>
          <w:rtl/>
        </w:rPr>
        <w:t xml:space="preserve"> وضح المقصود برأس المال الأجنبي بتعريف( هو ما يستثمره المستثمر من اموال نقدية او عينية او حقوق لها قيمة مالية في الأقليم).</w:t>
      </w:r>
    </w:p>
    <w:p w14:paraId="5A844681" w14:textId="09FFE79E"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من خلال ما ذكرناه نجد بأن المشرع ال</w:t>
      </w:r>
      <w:r w:rsidR="005322C8">
        <w:rPr>
          <w:rFonts w:ascii="Simplified Arabic" w:hAnsi="Simplified Arabic" w:cs="Simplified Arabic" w:hint="cs"/>
          <w:b/>
          <w:bCs/>
          <w:sz w:val="28"/>
          <w:szCs w:val="28"/>
          <w:rtl/>
        </w:rPr>
        <w:t>ك</w:t>
      </w:r>
      <w:r w:rsidRPr="00017149">
        <w:rPr>
          <w:rFonts w:ascii="Simplified Arabic" w:hAnsi="Simplified Arabic" w:cs="Simplified Arabic"/>
          <w:b/>
          <w:bCs/>
          <w:sz w:val="28"/>
          <w:szCs w:val="28"/>
          <w:rtl/>
        </w:rPr>
        <w:t>وردستاني قد حاول خلق  المناخ  القانوني الملائم التي من خلالها يتم جذب الاستثمارات الاج</w:t>
      </w:r>
      <w:r w:rsidR="005322C8">
        <w:rPr>
          <w:rFonts w:ascii="Simplified Arabic" w:hAnsi="Simplified Arabic" w:cs="Simplified Arabic" w:hint="cs"/>
          <w:b/>
          <w:bCs/>
          <w:sz w:val="28"/>
          <w:szCs w:val="28"/>
          <w:rtl/>
        </w:rPr>
        <w:t>ن</w:t>
      </w:r>
      <w:r w:rsidRPr="00017149">
        <w:rPr>
          <w:rFonts w:ascii="Simplified Arabic" w:hAnsi="Simplified Arabic" w:cs="Simplified Arabic"/>
          <w:b/>
          <w:bCs/>
          <w:sz w:val="28"/>
          <w:szCs w:val="28"/>
          <w:rtl/>
        </w:rPr>
        <w:t xml:space="preserve">بية الى الاقليم، </w:t>
      </w:r>
      <w:r w:rsidR="004C1240" w:rsidRPr="00017149">
        <w:rPr>
          <w:rFonts w:ascii="Simplified Arabic" w:hAnsi="Simplified Arabic" w:cs="Simplified Arabic"/>
          <w:b/>
          <w:bCs/>
          <w:sz w:val="28"/>
          <w:szCs w:val="28"/>
          <w:rtl/>
        </w:rPr>
        <w:t>حيث ان المصطلحات التي تضمنها القانون تؤدي دوراً مهما في الزام الدولة المضيف</w:t>
      </w:r>
      <w:r w:rsidR="005322C8">
        <w:rPr>
          <w:rFonts w:ascii="Simplified Arabic" w:hAnsi="Simplified Arabic" w:cs="Simplified Arabic" w:hint="cs"/>
          <w:b/>
          <w:bCs/>
          <w:sz w:val="28"/>
          <w:szCs w:val="28"/>
          <w:rtl/>
        </w:rPr>
        <w:t>ة</w:t>
      </w:r>
      <w:r w:rsidR="004C1240" w:rsidRPr="00017149">
        <w:rPr>
          <w:rFonts w:ascii="Simplified Arabic" w:hAnsi="Simplified Arabic" w:cs="Simplified Arabic"/>
          <w:b/>
          <w:bCs/>
          <w:sz w:val="28"/>
          <w:szCs w:val="28"/>
          <w:rtl/>
        </w:rPr>
        <w:t xml:space="preserve"> بنصوص تمنعه من ممارسة اي</w:t>
      </w:r>
      <w:r w:rsidR="005322C8">
        <w:rPr>
          <w:rFonts w:ascii="Simplified Arabic" w:hAnsi="Simplified Arabic" w:cs="Simplified Arabic" w:hint="cs"/>
          <w:b/>
          <w:bCs/>
          <w:sz w:val="28"/>
          <w:szCs w:val="28"/>
          <w:rtl/>
        </w:rPr>
        <w:t xml:space="preserve"> </w:t>
      </w:r>
      <w:r w:rsidR="004C1240" w:rsidRPr="00017149">
        <w:rPr>
          <w:rFonts w:ascii="Simplified Arabic" w:hAnsi="Simplified Arabic" w:cs="Simplified Arabic"/>
          <w:b/>
          <w:bCs/>
          <w:sz w:val="28"/>
          <w:szCs w:val="28"/>
          <w:rtl/>
        </w:rPr>
        <w:t>نوع من التفرقة تجاه الاستثمار الاجنبي.</w:t>
      </w:r>
    </w:p>
    <w:p w14:paraId="7BA2A1C6" w14:textId="03FEA16E"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اوضح القانون المقصود بالضرائب و الرسوم و تشمل جميع انواع الرسوم  و الضرائب المقررة بموجب التشريعات النافذة. (المادة1/الفقرة8).</w:t>
      </w:r>
    </w:p>
    <w:p w14:paraId="0A4141EE" w14:textId="252412B5"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كما بين المقصود بالجهات المختصة و تشمل جميع الجهات الحكومية المسؤولة عن القطاع الذي</w:t>
      </w:r>
      <w:r w:rsidR="00E03030"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يتع</w:t>
      </w:r>
      <w:r w:rsidR="00E03030" w:rsidRPr="00017149">
        <w:rPr>
          <w:rFonts w:ascii="Simplified Arabic" w:hAnsi="Simplified Arabic" w:cs="Simplified Arabic"/>
          <w:b/>
          <w:bCs/>
          <w:sz w:val="28"/>
          <w:szCs w:val="28"/>
          <w:rtl/>
        </w:rPr>
        <w:t>ل</w:t>
      </w:r>
      <w:r w:rsidRPr="00017149">
        <w:rPr>
          <w:rFonts w:ascii="Simplified Arabic" w:hAnsi="Simplified Arabic" w:cs="Simplified Arabic"/>
          <w:b/>
          <w:bCs/>
          <w:sz w:val="28"/>
          <w:szCs w:val="28"/>
          <w:rtl/>
        </w:rPr>
        <w:t>ق بشؤون المشروع.(المادة1/الفقرة10).</w:t>
      </w:r>
    </w:p>
    <w:p w14:paraId="74FCD07B" w14:textId="46626A5A" w:rsidR="00D60297" w:rsidRPr="00017149" w:rsidRDefault="00D60297" w:rsidP="00D60297">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مجالات الاستثمار</w:t>
      </w:r>
    </w:p>
    <w:p w14:paraId="5EA66A94" w14:textId="3C5625AA"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ويقصد بمجال الإستثمار(نوع او طبيعة النشاط الاقتصا</w:t>
      </w:r>
      <w:r w:rsidR="00733A1E" w:rsidRPr="00017149">
        <w:rPr>
          <w:rFonts w:ascii="Simplified Arabic" w:hAnsi="Simplified Arabic" w:cs="Simplified Arabic"/>
          <w:b/>
          <w:bCs/>
          <w:sz w:val="28"/>
          <w:szCs w:val="28"/>
          <w:rtl/>
        </w:rPr>
        <w:t>د</w:t>
      </w:r>
      <w:r w:rsidRPr="00017149">
        <w:rPr>
          <w:rFonts w:ascii="Simplified Arabic" w:hAnsi="Simplified Arabic" w:cs="Simplified Arabic"/>
          <w:b/>
          <w:bCs/>
          <w:sz w:val="28"/>
          <w:szCs w:val="28"/>
          <w:rtl/>
        </w:rPr>
        <w:t>ي الذي سيوظف فيه المستثمر امواله بقصد الحصول على عائد).</w:t>
      </w:r>
    </w:p>
    <w:p w14:paraId="639E47AE" w14:textId="3AA17438"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وقد أفسح المشرع الكوردستاني المجال للمستثمرين الوطنيين والأجانب للإستثمار في انشطة استثمارية عديدة و ذلك في المادة الثانية من القانون، حيث نصت على: (تطبق احكام هذا القانون على المشاريع التي توافق عليها الهيئة في احدى القطاعات التالية:</w:t>
      </w:r>
    </w:p>
    <w:p w14:paraId="623641EC" w14:textId="73782B4F"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أولاً: الصناعات التحويلية و الكهرباء و الخدمات المرتبطة بها.</w:t>
      </w:r>
    </w:p>
    <w:p w14:paraId="1565FAE2" w14:textId="396541C2"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lastRenderedPageBreak/>
        <w:t>ثانياً:الزراعة بشقيها النباتي و الحيوانى و الغابات و الخدمات المرتبطة بها.</w:t>
      </w:r>
    </w:p>
    <w:p w14:paraId="592F7DF0" w14:textId="15717BA8"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ثالثاً:الفنادق و المشاريع ال</w:t>
      </w:r>
      <w:r w:rsidR="00733A1E" w:rsidRPr="00017149">
        <w:rPr>
          <w:rFonts w:ascii="Simplified Arabic" w:hAnsi="Simplified Arabic" w:cs="Simplified Arabic"/>
          <w:b/>
          <w:bCs/>
          <w:sz w:val="28"/>
          <w:szCs w:val="28"/>
          <w:rtl/>
        </w:rPr>
        <w:t>سي</w:t>
      </w:r>
      <w:r w:rsidRPr="00017149">
        <w:rPr>
          <w:rFonts w:ascii="Simplified Arabic" w:hAnsi="Simplified Arabic" w:cs="Simplified Arabic"/>
          <w:b/>
          <w:bCs/>
          <w:sz w:val="28"/>
          <w:szCs w:val="28"/>
          <w:rtl/>
        </w:rPr>
        <w:t>احية و الترفيهية و مدن الألعاب.</w:t>
      </w:r>
    </w:p>
    <w:p w14:paraId="78D325B6" w14:textId="4775799E"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رابعاً:الصحة والبيئة.</w:t>
      </w:r>
    </w:p>
    <w:p w14:paraId="7F270B24" w14:textId="67B61696"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خامساً:الابحاث الصحية و التكنلوجية و تكنلوجيا المعلومات.</w:t>
      </w:r>
    </w:p>
    <w:p w14:paraId="7E961647" w14:textId="4FEFB0AA"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سادساً:النقل</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و الإتصالات الحديثة.</w:t>
      </w:r>
    </w:p>
    <w:p w14:paraId="2C7AFFC2" w14:textId="38B08C01"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سابعاً:البنوك  و شركات التأمين و المؤسسات المالية الأخرى.</w:t>
      </w:r>
    </w:p>
    <w:p w14:paraId="280A281F" w14:textId="3337D716"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ثامناً:مشاريع البنية التحتية ، منها مشاريع البناء،</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الإعمار،</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w:t>
      </w:r>
      <w:r w:rsidR="007C5C84">
        <w:rPr>
          <w:rFonts w:ascii="Simplified Arabic" w:hAnsi="Simplified Arabic" w:cs="Simplified Arabic" w:hint="cs"/>
          <w:b/>
          <w:bCs/>
          <w:sz w:val="28"/>
          <w:szCs w:val="28"/>
          <w:rtl/>
        </w:rPr>
        <w:t>ا</w:t>
      </w:r>
      <w:r w:rsidRPr="00017149">
        <w:rPr>
          <w:rFonts w:ascii="Simplified Arabic" w:hAnsi="Simplified Arabic" w:cs="Simplified Arabic"/>
          <w:b/>
          <w:bCs/>
          <w:sz w:val="28"/>
          <w:szCs w:val="28"/>
          <w:rtl/>
        </w:rPr>
        <w:t>سكان ،</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 xml:space="preserve">الطرق و الجسور، سكك الحديد، </w:t>
      </w:r>
      <w:r w:rsidR="00A57EB8" w:rsidRPr="00017149">
        <w:rPr>
          <w:rFonts w:ascii="Simplified Arabic" w:hAnsi="Simplified Arabic" w:cs="Simplified Arabic"/>
          <w:b/>
          <w:bCs/>
          <w:sz w:val="28"/>
          <w:szCs w:val="28"/>
          <w:rtl/>
        </w:rPr>
        <w:t>المطارات، و الري و السدود.</w:t>
      </w:r>
    </w:p>
    <w:p w14:paraId="023B0761" w14:textId="66190DA3"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تاسعاً:المناطق الحرة، و الأسواق التجارية و المعاصرة و الخدمات الأستشارية المرتبطة بها.</w:t>
      </w:r>
    </w:p>
    <w:p w14:paraId="5CE359AF" w14:textId="04BB3ECC"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عاشراً:الت</w:t>
      </w:r>
      <w:r w:rsidR="005322C8">
        <w:rPr>
          <w:rFonts w:ascii="Simplified Arabic" w:hAnsi="Simplified Arabic" w:cs="Simplified Arabic" w:hint="cs"/>
          <w:b/>
          <w:bCs/>
          <w:sz w:val="28"/>
          <w:szCs w:val="28"/>
          <w:rtl/>
        </w:rPr>
        <w:t>عل</w:t>
      </w:r>
      <w:r w:rsidRPr="00017149">
        <w:rPr>
          <w:rFonts w:ascii="Simplified Arabic" w:hAnsi="Simplified Arabic" w:cs="Simplified Arabic"/>
          <w:b/>
          <w:bCs/>
          <w:sz w:val="28"/>
          <w:szCs w:val="28"/>
          <w:rtl/>
        </w:rPr>
        <w:t>يم بجميع مراحله في اطار السياسة التعليمية للأقليم.</w:t>
      </w:r>
    </w:p>
    <w:p w14:paraId="33A08FB0" w14:textId="1E64BCAD"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الحادي عشر: اي مشروع في اي قطاع أخر يقرر المجلس الموا</w:t>
      </w:r>
      <w:r w:rsidR="005322C8">
        <w:rPr>
          <w:rFonts w:ascii="Simplified Arabic" w:hAnsi="Simplified Arabic" w:cs="Simplified Arabic" w:hint="cs"/>
          <w:b/>
          <w:bCs/>
          <w:sz w:val="28"/>
          <w:szCs w:val="28"/>
          <w:rtl/>
        </w:rPr>
        <w:t>ف</w:t>
      </w:r>
      <w:r w:rsidRPr="00017149">
        <w:rPr>
          <w:rFonts w:ascii="Simplified Arabic" w:hAnsi="Simplified Arabic" w:cs="Simplified Arabic"/>
          <w:b/>
          <w:bCs/>
          <w:sz w:val="28"/>
          <w:szCs w:val="28"/>
          <w:rtl/>
        </w:rPr>
        <w:t>قة على شموله بأحكام هذا القانون.</w:t>
      </w:r>
    </w:p>
    <w:p w14:paraId="27BCC031" w14:textId="45F5EAEB" w:rsidR="00A57EB8" w:rsidRPr="00017149" w:rsidRDefault="00D51B9A"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من</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الواضح ان المشرع الكوردستاني قد اورد هذه الحالات على سبيل المثال و ليس الحصر،</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 xml:space="preserve">وذلك بدليل الفقرة الحادية عشر من المادة الثانية حيث خول المجلس الأعلى للإستثمار في الإقليم صلاحية الموافقة على اي مشروع في قطاع اخر و ذلك وفقاً لمتطلبات التنمية الإقتصادية و الإجتماعية في الإقليم. </w:t>
      </w:r>
    </w:p>
    <w:p w14:paraId="380E0463" w14:textId="19A704E7" w:rsidR="00D51B9A" w:rsidRPr="00017149" w:rsidRDefault="00D51B9A" w:rsidP="00D51B9A">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حسنا فعل المشرع بعدم حصره للمجالات الاستثمارية نظراً لخضوعها للتطورات السريعة و بالتحديد في  المجال التجاري، اذلا يمكن للمشرع التكهن بمستقبل هذه المجالات سلفاً،</w:t>
      </w:r>
      <w:r w:rsidR="00D60297" w:rsidRPr="00017149">
        <w:rPr>
          <w:rFonts w:ascii="Simplified Arabic" w:hAnsi="Simplified Arabic" w:cs="Simplified Arabic"/>
          <w:b/>
          <w:bCs/>
          <w:sz w:val="28"/>
          <w:szCs w:val="28"/>
          <w:rtl/>
        </w:rPr>
        <w:t xml:space="preserve"> فالحصر يضفي الجمود على القانون ،كما ولا يشمل الاستثمار في</w:t>
      </w:r>
      <w:r w:rsidR="005322C8">
        <w:rPr>
          <w:rFonts w:ascii="Simplified Arabic" w:hAnsi="Simplified Arabic" w:cs="Simplified Arabic" w:hint="cs"/>
          <w:b/>
          <w:bCs/>
          <w:sz w:val="28"/>
          <w:szCs w:val="28"/>
          <w:rtl/>
        </w:rPr>
        <w:t xml:space="preserve"> </w:t>
      </w:r>
      <w:r w:rsidR="00D60297" w:rsidRPr="00017149">
        <w:rPr>
          <w:rFonts w:ascii="Simplified Arabic" w:hAnsi="Simplified Arabic" w:cs="Simplified Arabic"/>
          <w:b/>
          <w:bCs/>
          <w:sz w:val="28"/>
          <w:szCs w:val="28"/>
          <w:rtl/>
        </w:rPr>
        <w:t>مجال النفط والغاز.</w:t>
      </w:r>
    </w:p>
    <w:p w14:paraId="5B6B8F0E" w14:textId="32BBFA58" w:rsidR="00D60297" w:rsidRPr="00017149" w:rsidRDefault="00D60297" w:rsidP="00D60297">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المستثمر الأجن</w:t>
      </w:r>
      <w:r w:rsidR="00766949" w:rsidRPr="00017149">
        <w:rPr>
          <w:rFonts w:ascii="Simplified Arabic" w:hAnsi="Simplified Arabic" w:cs="Simplified Arabic"/>
          <w:b/>
          <w:bCs/>
          <w:sz w:val="32"/>
          <w:szCs w:val="32"/>
          <w:rtl/>
        </w:rPr>
        <w:t>بى</w:t>
      </w:r>
      <w:r w:rsidRPr="00017149">
        <w:rPr>
          <w:rFonts w:ascii="Simplified Arabic" w:hAnsi="Simplified Arabic" w:cs="Simplified Arabic"/>
          <w:b/>
          <w:bCs/>
          <w:sz w:val="32"/>
          <w:szCs w:val="32"/>
          <w:rtl/>
        </w:rPr>
        <w:t xml:space="preserve"> و ال</w:t>
      </w:r>
      <w:r w:rsidR="00766949" w:rsidRPr="00017149">
        <w:rPr>
          <w:rFonts w:ascii="Simplified Arabic" w:hAnsi="Simplified Arabic" w:cs="Simplified Arabic"/>
          <w:b/>
          <w:bCs/>
          <w:sz w:val="32"/>
          <w:szCs w:val="32"/>
          <w:rtl/>
        </w:rPr>
        <w:t>ا</w:t>
      </w:r>
      <w:r w:rsidRPr="00017149">
        <w:rPr>
          <w:rFonts w:ascii="Simplified Arabic" w:hAnsi="Simplified Arabic" w:cs="Simplified Arabic"/>
          <w:b/>
          <w:bCs/>
          <w:sz w:val="32"/>
          <w:szCs w:val="32"/>
          <w:rtl/>
        </w:rPr>
        <w:t>ستثمار الاجن</w:t>
      </w:r>
      <w:r w:rsidR="00766949" w:rsidRPr="00017149">
        <w:rPr>
          <w:rFonts w:ascii="Simplified Arabic" w:hAnsi="Simplified Arabic" w:cs="Simplified Arabic"/>
          <w:b/>
          <w:bCs/>
          <w:sz w:val="32"/>
          <w:szCs w:val="32"/>
          <w:rtl/>
        </w:rPr>
        <w:t xml:space="preserve">بى </w:t>
      </w:r>
    </w:p>
    <w:p w14:paraId="064EC500" w14:textId="34A4947E" w:rsidR="00D60297" w:rsidRPr="00017149" w:rsidRDefault="00D60297" w:rsidP="00D60297">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يعد الإستثمار الاجن</w:t>
      </w:r>
      <w:r w:rsidR="00766949"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xml:space="preserve"> احد اهم الظاهر التي تسود عالمنا اليوم اذ يمثل قناة رئيسية يتدفق عبرها</w:t>
      </w:r>
      <w:r w:rsidR="00766949"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رأس المال و الخبرة العلمية و الفنية، اذيلعب دورا اساسياً في عملية  تنمية ال</w:t>
      </w:r>
      <w:r w:rsidR="005322C8">
        <w:rPr>
          <w:rFonts w:ascii="Simplified Arabic" w:hAnsi="Simplified Arabic" w:cs="Simplified Arabic" w:hint="cs"/>
          <w:b/>
          <w:bCs/>
          <w:sz w:val="28"/>
          <w:szCs w:val="28"/>
          <w:rtl/>
        </w:rPr>
        <w:t>د</w:t>
      </w:r>
      <w:r w:rsidRPr="00017149">
        <w:rPr>
          <w:rFonts w:ascii="Simplified Arabic" w:hAnsi="Simplified Arabic" w:cs="Simplified Arabic"/>
          <w:b/>
          <w:bCs/>
          <w:sz w:val="28"/>
          <w:szCs w:val="28"/>
          <w:rtl/>
        </w:rPr>
        <w:t>ول المضيفة له، فهو يمكنها من استغلال مواردها الطبيعية كما يسهم في تنمية</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 xml:space="preserve">بنيتها التحتية و تطوير صناعاتها من خلال ما يقدمه من </w:t>
      </w:r>
      <w:r w:rsidRPr="00017149">
        <w:rPr>
          <w:rFonts w:ascii="Simplified Arabic" w:hAnsi="Simplified Arabic" w:cs="Simplified Arabic"/>
          <w:b/>
          <w:bCs/>
          <w:sz w:val="28"/>
          <w:szCs w:val="28"/>
          <w:rtl/>
        </w:rPr>
        <w:lastRenderedPageBreak/>
        <w:t>رأس المال و التكنلوجيا و القدرات و المهارات الفنية و الأدارية ، لذلك تتجه الدول في العصر الحالي لهذا النوع من الاستثمارات لا سيماً البلدان النامية، الا ان ذلك مرهون بتهيئة بيئة استثمارية مستقرة وبتنظيم قانوني دقيق و محكم لقواعده و احكامه.</w:t>
      </w:r>
    </w:p>
    <w:p w14:paraId="0F6CFB0D" w14:textId="28E16B29" w:rsidR="00D60297" w:rsidRPr="00017149" w:rsidRDefault="00D60297" w:rsidP="00D60297">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 xml:space="preserve">و قد ذكرنا سابقاً ان المشرع الكوردستاني قد عرف المستثمر سواء </w:t>
      </w:r>
      <w:r w:rsidR="00C34723" w:rsidRPr="00017149">
        <w:rPr>
          <w:rFonts w:ascii="Simplified Arabic" w:hAnsi="Simplified Arabic" w:cs="Simplified Arabic"/>
          <w:b/>
          <w:bCs/>
          <w:sz w:val="28"/>
          <w:szCs w:val="28"/>
          <w:rtl/>
        </w:rPr>
        <w:t>أكان وطنياً أم أجنبياً،</w:t>
      </w:r>
      <w:r w:rsidR="005322C8">
        <w:rPr>
          <w:rFonts w:ascii="Simplified Arabic" w:hAnsi="Simplified Arabic" w:cs="Simplified Arabic" w:hint="cs"/>
          <w:b/>
          <w:bCs/>
          <w:sz w:val="28"/>
          <w:szCs w:val="28"/>
          <w:rtl/>
        </w:rPr>
        <w:t xml:space="preserve"> </w:t>
      </w:r>
      <w:r w:rsidR="00C34723" w:rsidRPr="00017149">
        <w:rPr>
          <w:rFonts w:ascii="Simplified Arabic" w:hAnsi="Simplified Arabic" w:cs="Simplified Arabic"/>
          <w:b/>
          <w:bCs/>
          <w:sz w:val="28"/>
          <w:szCs w:val="28"/>
          <w:rtl/>
        </w:rPr>
        <w:t>كما و عرف الرأس المال الاجنبي، و يمكن أن نعرف الاستثمار الاجنبي عموماً بأنه : اشراك الأجنبي بالتنمية الأقتصادية للدولة المضيفة بمال او عمل او خبرة في مشروع محدد بقصد الحصول على ارباح و طبقاً للقانون.</w:t>
      </w:r>
    </w:p>
    <w:p w14:paraId="79BDC09A" w14:textId="77777777" w:rsidR="00C34723" w:rsidRPr="00017149" w:rsidRDefault="00C34723" w:rsidP="00C34723">
      <w:pPr>
        <w:bidi/>
        <w:jc w:val="both"/>
        <w:rPr>
          <w:rFonts w:ascii="Simplified Arabic" w:hAnsi="Simplified Arabic" w:cs="Simplified Arabic"/>
          <w:b/>
          <w:bCs/>
          <w:sz w:val="28"/>
          <w:szCs w:val="28"/>
          <w:rtl/>
        </w:rPr>
      </w:pPr>
    </w:p>
    <w:p w14:paraId="3CE7A9DA" w14:textId="41C294C5" w:rsidR="00C34723" w:rsidRPr="00017149" w:rsidRDefault="00C34723" w:rsidP="00C34723">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عناصر الاستثمار الاجنبى</w:t>
      </w:r>
    </w:p>
    <w:p w14:paraId="759FE13D" w14:textId="004344A8"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يمكن استخلاص العناصر</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من خلال التعريف السابق بالنقاط التالية:</w:t>
      </w:r>
    </w:p>
    <w:p w14:paraId="2C2A0FBD" w14:textId="030C1737"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الأول: مصدر رأس المال و هو ان يكون رأس المال واحداً من دولة اجنبية، اي لا يكون ذا اصل وطني و رأس المال قد يكون مادياً او عينياً واردة بالطرق المحددة و المعتمدة قانونياً.</w:t>
      </w:r>
    </w:p>
    <w:p w14:paraId="0A435BCD" w14:textId="347139E0"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الثاني: ال</w:t>
      </w:r>
      <w:r w:rsidR="00733A1E" w:rsidRPr="00017149">
        <w:rPr>
          <w:rFonts w:ascii="Simplified Arabic" w:hAnsi="Simplified Arabic" w:cs="Simplified Arabic"/>
          <w:b/>
          <w:bCs/>
          <w:sz w:val="28"/>
          <w:szCs w:val="28"/>
          <w:rtl/>
        </w:rPr>
        <w:t>مل</w:t>
      </w:r>
      <w:r w:rsidRPr="00017149">
        <w:rPr>
          <w:rFonts w:ascii="Simplified Arabic" w:hAnsi="Simplified Arabic" w:cs="Simplified Arabic"/>
          <w:b/>
          <w:bCs/>
          <w:sz w:val="28"/>
          <w:szCs w:val="28"/>
          <w:rtl/>
        </w:rPr>
        <w:t>كية الأجنبية لرأس المال و يقصد به ان يكون رأس المال مملوكاً لشخص طبيعي او معنوي أجن</w:t>
      </w:r>
      <w:r w:rsidR="00733A1E"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و من خلاله يمكن تحديد هوية الأستثمار سواء كان وطنياً أو اجنبياً.</w:t>
      </w:r>
    </w:p>
    <w:p w14:paraId="012F5532" w14:textId="51C44235"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الثالث: حق المستثمر الاجن</w:t>
      </w:r>
      <w:r w:rsidR="00733A1E"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xml:space="preserve"> في اعادة تصدير رأس ماله المستثمر و عوائده عند</w:t>
      </w:r>
      <w:r w:rsidR="00F81C56" w:rsidRPr="00017149">
        <w:rPr>
          <w:rFonts w:ascii="Simplified Arabic" w:hAnsi="Simplified Arabic" w:cs="Simplified Arabic"/>
          <w:b/>
          <w:bCs/>
          <w:sz w:val="28"/>
          <w:szCs w:val="28"/>
          <w:rtl/>
        </w:rPr>
        <w:t xml:space="preserve"> تصفية ال</w:t>
      </w:r>
      <w:r w:rsidR="00733A1E" w:rsidRPr="00017149">
        <w:rPr>
          <w:rFonts w:ascii="Simplified Arabic" w:hAnsi="Simplified Arabic" w:cs="Simplified Arabic"/>
          <w:b/>
          <w:bCs/>
          <w:sz w:val="28"/>
          <w:szCs w:val="28"/>
          <w:rtl/>
        </w:rPr>
        <w:t>ا</w:t>
      </w:r>
      <w:r w:rsidR="00F81C56" w:rsidRPr="00017149">
        <w:rPr>
          <w:rFonts w:ascii="Simplified Arabic" w:hAnsi="Simplified Arabic" w:cs="Simplified Arabic"/>
          <w:b/>
          <w:bCs/>
          <w:sz w:val="28"/>
          <w:szCs w:val="28"/>
          <w:rtl/>
        </w:rPr>
        <w:t>ستثمار و الذي يعد من ابرز المزايا التي منحتها التشريعات للمستثمر الأجن</w:t>
      </w:r>
      <w:r w:rsidR="00733A1E" w:rsidRPr="00017149">
        <w:rPr>
          <w:rFonts w:ascii="Simplified Arabic" w:hAnsi="Simplified Arabic" w:cs="Simplified Arabic"/>
          <w:b/>
          <w:bCs/>
          <w:sz w:val="28"/>
          <w:szCs w:val="28"/>
          <w:rtl/>
        </w:rPr>
        <w:t>بى</w:t>
      </w:r>
      <w:r w:rsidR="00F81C56" w:rsidRPr="00017149">
        <w:rPr>
          <w:rFonts w:ascii="Simplified Arabic" w:hAnsi="Simplified Arabic" w:cs="Simplified Arabic"/>
          <w:b/>
          <w:bCs/>
          <w:sz w:val="28"/>
          <w:szCs w:val="28"/>
          <w:rtl/>
        </w:rPr>
        <w:t>.</w:t>
      </w:r>
    </w:p>
    <w:p w14:paraId="2DC35C68" w14:textId="2CC076EC" w:rsidR="00F81C56" w:rsidRPr="00017149" w:rsidRDefault="00F81C56" w:rsidP="00F81C56">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دوافع الإستثمار الاجنبى</w:t>
      </w:r>
    </w:p>
    <w:p w14:paraId="67874005" w14:textId="2DD17512"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هنالك دوافع و اهداف خاص بكل من المستثمر و البلد المستضيفة للإستثمار:</w:t>
      </w:r>
    </w:p>
    <w:p w14:paraId="33BF49AA" w14:textId="06B15612"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اولاً:يسعى المستثمر من جانبه الى تحقيق الاهداف التالية:</w:t>
      </w:r>
    </w:p>
    <w:p w14:paraId="36CC1A7E" w14:textId="052E354F"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الحصول على المواد اللازمة من الدول المستثمرة فيها لأجل استخدامها في صناعاتها.</w:t>
      </w:r>
    </w:p>
    <w:p w14:paraId="52637DB0" w14:textId="0E8601DE"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الاستفادة من المناخ التشريعي و القوانين المشجعة الأستثمار من خلال الاعفاءات الضريبية و التسهيلات الممنوحة من الدول المضيفة.</w:t>
      </w:r>
    </w:p>
    <w:p w14:paraId="65377F63" w14:textId="2AFEF6E7"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lastRenderedPageBreak/>
        <w:t>ايجاد اسواق جديدة</w:t>
      </w:r>
      <w:r w:rsidR="00733A1E" w:rsidRPr="00017149">
        <w:rPr>
          <w:rFonts w:ascii="Simplified Arabic" w:hAnsi="Simplified Arabic" w:cs="Simplified Arabic"/>
          <w:b/>
          <w:bCs/>
          <w:sz w:val="28"/>
          <w:szCs w:val="28"/>
          <w:rtl/>
        </w:rPr>
        <w:t xml:space="preserve"> لم</w:t>
      </w:r>
      <w:r w:rsidRPr="00017149">
        <w:rPr>
          <w:rFonts w:ascii="Simplified Arabic" w:hAnsi="Simplified Arabic" w:cs="Simplified Arabic"/>
          <w:b/>
          <w:bCs/>
          <w:sz w:val="28"/>
          <w:szCs w:val="28"/>
          <w:rtl/>
        </w:rPr>
        <w:t>نت</w:t>
      </w:r>
      <w:r w:rsidR="00733A1E" w:rsidRPr="00017149">
        <w:rPr>
          <w:rFonts w:ascii="Simplified Arabic" w:hAnsi="Simplified Arabic" w:cs="Simplified Arabic"/>
          <w:b/>
          <w:bCs/>
          <w:sz w:val="28"/>
          <w:szCs w:val="28"/>
          <w:rtl/>
        </w:rPr>
        <w:t>ج</w:t>
      </w:r>
      <w:r w:rsidRPr="00017149">
        <w:rPr>
          <w:rFonts w:ascii="Simplified Arabic" w:hAnsi="Simplified Arabic" w:cs="Simplified Arabic"/>
          <w:b/>
          <w:bCs/>
          <w:sz w:val="28"/>
          <w:szCs w:val="28"/>
          <w:rtl/>
        </w:rPr>
        <w:t>اتها و خاصة تلك الراكدة التي لا تستطيع هذه الشركات تسويقها في موطنها.</w:t>
      </w:r>
    </w:p>
    <w:p w14:paraId="6964382B" w14:textId="2FA02209"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الاستفادة من اجرة الايدي العاملة المنخفضة في البلد المستضيفة للإستثمار.</w:t>
      </w:r>
    </w:p>
    <w:p w14:paraId="05F98FDA" w14:textId="284A2ED5"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تحقيق الربح الذي يفوق بكثير من ارباحها داخل موطنها.</w:t>
      </w:r>
    </w:p>
    <w:p w14:paraId="10E89A9A" w14:textId="06D00FE3"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ثانياً:اما الدولة المستضيفة للإستثمار فتسعى بدرها الى تحقيق جملة من الأهداف منها:</w:t>
      </w:r>
    </w:p>
    <w:p w14:paraId="0E973EAD" w14:textId="0F4A28AB"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الحصول على العملات الصعبة عن طريق قدوم الاستثمارات اليها.</w:t>
      </w:r>
    </w:p>
    <w:p w14:paraId="41F244F1" w14:textId="662E1200"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 xml:space="preserve">الحصول على تقنيات و تكنولوجيا متقدمة و توظيف الخبرات الادارية. </w:t>
      </w:r>
    </w:p>
    <w:p w14:paraId="05F67914" w14:textId="2FAD9675"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توفير فرص العمل، عن</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طريق تشغيل العاطلين عن العمل.</w:t>
      </w:r>
    </w:p>
    <w:p w14:paraId="677C1F68" w14:textId="3171CD8A"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اكتساب العاملين</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الوطنيين الخبرة و تدريبهم على الاعمال الادارية و على استخدام وسائل الأنتاج المتقدمة.</w:t>
      </w:r>
    </w:p>
    <w:p w14:paraId="708197A0" w14:textId="37A4BE95" w:rsidR="00F81C56" w:rsidRPr="00017149" w:rsidRDefault="005B2068"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التقليل من الاستيراد و ذلك عن طريق زيادة النتاج المحلي و ذلك بأستبدال السلع الم</w:t>
      </w:r>
      <w:r w:rsidR="007C5C84">
        <w:rPr>
          <w:rFonts w:ascii="Simplified Arabic" w:hAnsi="Simplified Arabic" w:cs="Simplified Arabic" w:hint="cs"/>
          <w:b/>
          <w:bCs/>
          <w:sz w:val="28"/>
          <w:szCs w:val="28"/>
          <w:rtl/>
        </w:rPr>
        <w:t>س</w:t>
      </w:r>
      <w:r w:rsidRPr="00017149">
        <w:rPr>
          <w:rFonts w:ascii="Simplified Arabic" w:hAnsi="Simplified Arabic" w:cs="Simplified Arabic"/>
          <w:b/>
          <w:bCs/>
          <w:sz w:val="28"/>
          <w:szCs w:val="28"/>
          <w:rtl/>
        </w:rPr>
        <w:t>توردة بالمنتجة فعلياً.</w:t>
      </w:r>
    </w:p>
    <w:p w14:paraId="5E29ABB1" w14:textId="78BC35C8" w:rsidR="005B2068" w:rsidRPr="00017149" w:rsidRDefault="005B2068" w:rsidP="005B2068">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أشكال أو صور الاستثمار الاجنبى</w:t>
      </w:r>
    </w:p>
    <w:p w14:paraId="20FFA705" w14:textId="1158EA4D"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يقصد بالشكل القانوني للإستثمار الأجنبي الصيغة التي تجري بمقتضاها عملية الإستثمار،و يتم اما عن طريق الاستثمار الاجنبي المباشر أو الأستثمار الاجنبي غير المباشر.</w:t>
      </w:r>
    </w:p>
    <w:p w14:paraId="6432FFF7" w14:textId="669C30C7"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يقصد بالاستثمار الأجنبى المباشر قيام المستثمر الأجنبى بالأستثمار في مشروعات يقع خارج موطنها الأصلي و يخضع هذا الاستثمار لسيطرة و توجيهه اما عن طريق ملكيته الكاملة لرأس مال المشروع الاستثماري او عن طريق المساهمة مع رأس المال الوطني بنسبة معينة تكفل له المشاركة في ادارة المشروع.</w:t>
      </w:r>
    </w:p>
    <w:p w14:paraId="01933A5A" w14:textId="46302595"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اما الاستثمار الاجنبي غير المباشر</w:t>
      </w:r>
      <w:r w:rsidR="00B076F3" w:rsidRPr="00017149">
        <w:rPr>
          <w:rFonts w:ascii="Simplified Arabic" w:hAnsi="Simplified Arabic" w:cs="Simplified Arabic"/>
          <w:b/>
          <w:bCs/>
          <w:sz w:val="28"/>
          <w:szCs w:val="28"/>
          <w:rtl/>
        </w:rPr>
        <w:t xml:space="preserve"> فيعرف بانه: الاستثمار الذي لا يقوم المستثمر بأنشاء او تملك شركات او منشأت او أعمال تجارية في دولة اجنبية و انما يستثمر بأمواله في منح القروض التي تعطي عائدات ثابتة في صورة فوائد او المضاربة على شراء الأسهم او السندات و غيرها</w:t>
      </w:r>
      <w:r w:rsidR="007C5C84">
        <w:rPr>
          <w:rFonts w:ascii="Simplified Arabic" w:hAnsi="Simplified Arabic" w:cs="Simplified Arabic" w:hint="cs"/>
          <w:b/>
          <w:bCs/>
          <w:sz w:val="28"/>
          <w:szCs w:val="28"/>
          <w:rtl/>
        </w:rPr>
        <w:t xml:space="preserve"> </w:t>
      </w:r>
      <w:r w:rsidR="00B076F3" w:rsidRPr="00017149">
        <w:rPr>
          <w:rFonts w:ascii="Simplified Arabic" w:hAnsi="Simplified Arabic" w:cs="Simplified Arabic"/>
          <w:b/>
          <w:bCs/>
          <w:sz w:val="28"/>
          <w:szCs w:val="28"/>
          <w:rtl/>
        </w:rPr>
        <w:t>من الأوراق المالية المطروحة في البورصة.</w:t>
      </w:r>
    </w:p>
    <w:p w14:paraId="31CAC929" w14:textId="401E9B99" w:rsidR="00B076F3" w:rsidRPr="00017149" w:rsidRDefault="00B076F3" w:rsidP="00B076F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lastRenderedPageBreak/>
        <w:t>ومن ذلك يتبين بأن الأستثمار غير المباشر يتثمل</w:t>
      </w:r>
      <w:r w:rsidR="00733A1E" w:rsidRPr="00017149">
        <w:rPr>
          <w:rFonts w:ascii="Simplified Arabic" w:hAnsi="Simplified Arabic" w:cs="Simplified Arabic"/>
          <w:b/>
          <w:bCs/>
          <w:sz w:val="28"/>
          <w:szCs w:val="28"/>
          <w:rtl/>
        </w:rPr>
        <w:t xml:space="preserve"> بمساهمة المستثمر الأجنبي بأمواله في مشروع ما دون ان يكون له الحق في تملك كل او جزء من المشروع الأستثماري و بالنتيجة</w:t>
      </w:r>
      <w:r w:rsidR="007C5C84">
        <w:rPr>
          <w:rFonts w:ascii="Simplified Arabic" w:hAnsi="Simplified Arabic" w:cs="Simplified Arabic" w:hint="cs"/>
          <w:b/>
          <w:bCs/>
          <w:sz w:val="28"/>
          <w:szCs w:val="28"/>
          <w:rtl/>
        </w:rPr>
        <w:t xml:space="preserve"> </w:t>
      </w:r>
      <w:r w:rsidR="00733A1E" w:rsidRPr="00017149">
        <w:rPr>
          <w:rFonts w:ascii="Simplified Arabic" w:hAnsi="Simplified Arabic" w:cs="Simplified Arabic"/>
          <w:b/>
          <w:bCs/>
          <w:sz w:val="28"/>
          <w:szCs w:val="28"/>
          <w:rtl/>
        </w:rPr>
        <w:t>لا تثبت له السلطة ادارة المشروع و ذلك بخلاف الاستثمار المباشر الذي يمنحله الحق للمستثمر في ملكية المشروع الاستثماري بالكامل او بشكل جزئي.</w:t>
      </w:r>
    </w:p>
    <w:p w14:paraId="1FC2AAD8" w14:textId="6EDBF4F2" w:rsidR="00733A1E" w:rsidRPr="00017149" w:rsidRDefault="00733A1E" w:rsidP="00733A1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بخصوص معاملة المستثمر الاجنبي فقد نصت المادة الثالثة من قانون استثمار الأقليم على ان( يعامل المستثمر و الرأس المال الاجنبي كالمستثمر و الرأس المال الوطني، و يكون الللمستثمر الاجنبي الحق في امتلاط كامل رأس مال اي مشروع يقيمه في كوردستان بموجب هذا القانون.</w:t>
      </w:r>
    </w:p>
    <w:p w14:paraId="43843410" w14:textId="0F1E9167" w:rsidR="00733A1E" w:rsidRDefault="00733A1E" w:rsidP="00733A1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 xml:space="preserve">و يلاحظ هنا ان المشرع قد أعطى للمستثمر الأجنبي مزية  واضحة متمثلة في امكانية تساوي رأس </w:t>
      </w:r>
      <w:r w:rsidR="00766949" w:rsidRPr="00017149">
        <w:rPr>
          <w:rFonts w:ascii="Simplified Arabic" w:hAnsi="Simplified Arabic" w:cs="Simplified Arabic"/>
          <w:b/>
          <w:bCs/>
          <w:sz w:val="28"/>
          <w:szCs w:val="28"/>
          <w:rtl/>
        </w:rPr>
        <w:t>المال الاجنبي و المستثمر الاجنبي مع رأس المال الوطني دون تميز في الحقوق و الالتزامات و بالطبع هذا سيدفع رؤوس الأموال الاجنبية للإستثمار و الاستفادة من هذه التسهيلات، بعبارة اخرى عدم وجود جنسية رأس المال و يكن للمستثمر الأجنبي ان ينفرد او يشارك بأية نسبة في رأس المال.</w:t>
      </w:r>
    </w:p>
    <w:p w14:paraId="42E202FD" w14:textId="77777777" w:rsidR="00017149" w:rsidRDefault="00017149" w:rsidP="00017149">
      <w:pPr>
        <w:bidi/>
        <w:jc w:val="both"/>
        <w:rPr>
          <w:rFonts w:ascii="Simplified Arabic" w:hAnsi="Simplified Arabic" w:cs="Simplified Arabic"/>
          <w:b/>
          <w:bCs/>
          <w:sz w:val="28"/>
          <w:szCs w:val="28"/>
          <w:rtl/>
        </w:rPr>
      </w:pPr>
    </w:p>
    <w:p w14:paraId="1E9548E5" w14:textId="77777777" w:rsidR="00017149" w:rsidRDefault="00017149" w:rsidP="00017149">
      <w:pPr>
        <w:bidi/>
        <w:jc w:val="both"/>
        <w:rPr>
          <w:rFonts w:ascii="Simplified Arabic" w:hAnsi="Simplified Arabic" w:cs="Simplified Arabic"/>
          <w:b/>
          <w:bCs/>
          <w:sz w:val="28"/>
          <w:szCs w:val="28"/>
          <w:rtl/>
        </w:rPr>
      </w:pPr>
    </w:p>
    <w:p w14:paraId="6A720849" w14:textId="77777777" w:rsidR="00017149" w:rsidRDefault="00017149" w:rsidP="00017149">
      <w:pPr>
        <w:bidi/>
        <w:jc w:val="both"/>
        <w:rPr>
          <w:rFonts w:ascii="Simplified Arabic" w:hAnsi="Simplified Arabic" w:cs="Simplified Arabic"/>
          <w:b/>
          <w:bCs/>
          <w:sz w:val="28"/>
          <w:szCs w:val="28"/>
          <w:rtl/>
        </w:rPr>
      </w:pPr>
    </w:p>
    <w:p w14:paraId="62ECFB3F" w14:textId="77777777" w:rsidR="00017149" w:rsidRDefault="00017149" w:rsidP="00017149">
      <w:pPr>
        <w:bidi/>
        <w:jc w:val="both"/>
        <w:rPr>
          <w:rFonts w:ascii="Simplified Arabic" w:hAnsi="Simplified Arabic" w:cs="Simplified Arabic"/>
          <w:b/>
          <w:bCs/>
          <w:sz w:val="28"/>
          <w:szCs w:val="28"/>
          <w:rtl/>
        </w:rPr>
      </w:pPr>
    </w:p>
    <w:p w14:paraId="70B4BFDA" w14:textId="77777777" w:rsidR="00C72F1A" w:rsidRDefault="00C72F1A" w:rsidP="00C72F1A">
      <w:pPr>
        <w:bidi/>
        <w:jc w:val="both"/>
        <w:rPr>
          <w:rFonts w:ascii="Simplified Arabic" w:hAnsi="Simplified Arabic" w:cs="Simplified Arabic"/>
          <w:b/>
          <w:bCs/>
          <w:sz w:val="28"/>
          <w:szCs w:val="28"/>
          <w:rtl/>
        </w:rPr>
      </w:pPr>
    </w:p>
    <w:p w14:paraId="30E87D7A" w14:textId="77777777" w:rsidR="00C72F1A" w:rsidRDefault="00C72F1A" w:rsidP="00C72F1A">
      <w:pPr>
        <w:bidi/>
        <w:jc w:val="both"/>
        <w:rPr>
          <w:rFonts w:ascii="Simplified Arabic" w:hAnsi="Simplified Arabic" w:cs="Simplified Arabic"/>
          <w:b/>
          <w:bCs/>
          <w:sz w:val="28"/>
          <w:szCs w:val="28"/>
          <w:rtl/>
        </w:rPr>
      </w:pPr>
    </w:p>
    <w:p w14:paraId="6083E99C" w14:textId="77777777" w:rsidR="00C72F1A" w:rsidRDefault="00C72F1A" w:rsidP="00C72F1A">
      <w:pPr>
        <w:bidi/>
        <w:jc w:val="both"/>
        <w:rPr>
          <w:rFonts w:ascii="Simplified Arabic" w:hAnsi="Simplified Arabic" w:cs="Simplified Arabic"/>
          <w:b/>
          <w:bCs/>
          <w:sz w:val="28"/>
          <w:szCs w:val="28"/>
          <w:rtl/>
        </w:rPr>
      </w:pPr>
    </w:p>
    <w:p w14:paraId="5D286BF8" w14:textId="77777777" w:rsidR="00C72F1A" w:rsidRDefault="00C72F1A" w:rsidP="00C72F1A">
      <w:pPr>
        <w:bidi/>
        <w:jc w:val="both"/>
        <w:rPr>
          <w:rFonts w:ascii="Simplified Arabic" w:hAnsi="Simplified Arabic" w:cs="Simplified Arabic"/>
          <w:b/>
          <w:bCs/>
          <w:sz w:val="28"/>
          <w:szCs w:val="28"/>
          <w:rtl/>
        </w:rPr>
      </w:pPr>
    </w:p>
    <w:p w14:paraId="2B9CF834" w14:textId="77777777" w:rsidR="00017149" w:rsidRDefault="00017149" w:rsidP="00017149">
      <w:pPr>
        <w:bidi/>
        <w:jc w:val="both"/>
        <w:rPr>
          <w:rFonts w:ascii="Simplified Arabic" w:hAnsi="Simplified Arabic" w:cs="Simplified Arabic"/>
          <w:b/>
          <w:bCs/>
          <w:sz w:val="28"/>
          <w:szCs w:val="28"/>
          <w:rtl/>
        </w:rPr>
      </w:pPr>
    </w:p>
    <w:p w14:paraId="3E7C6377" w14:textId="77777777" w:rsidR="00C72F1A" w:rsidRDefault="00C72F1A" w:rsidP="00C72F1A">
      <w:pPr>
        <w:bidi/>
        <w:jc w:val="both"/>
        <w:rPr>
          <w:rFonts w:ascii="Simplified Arabic" w:hAnsi="Simplified Arabic" w:cs="Simplified Arabic"/>
          <w:b/>
          <w:bCs/>
          <w:sz w:val="28"/>
          <w:szCs w:val="28"/>
          <w:rtl/>
        </w:rPr>
      </w:pPr>
    </w:p>
    <w:p w14:paraId="0B2163A9" w14:textId="7C006711" w:rsidR="005B2068" w:rsidRDefault="004214A0" w:rsidP="005B206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ثانياً: المزايا المالية الممنوحة للمستثمر</w:t>
      </w:r>
    </w:p>
    <w:p w14:paraId="3D69D2A4" w14:textId="41A54F5E"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تتمثل المزايا المالية الممنوحة للمستثمر في الاعفاءات الضريبية و الكمركية الممنوحة له، حيث تفرض عادة الضرائب الجمركية على السلع و المنتجات المستوردة من خارج الحدود و كذلك بالنسبة للمنتجات التي تم تصديرها، غير ان كثيراً من التشريعات الخاصة بالأستثمار تعفي المستثمر من مثل هذه الضرائب و ذلك لتشجيع المستثمر على استيراد الالات و الأدوات و المواد الاولية اللازمة للمشروع و التي قد لا تتوفر في الموطن المستثمر فيه بالكمية و الجودة المطلوبة.</w:t>
      </w:r>
    </w:p>
    <w:p w14:paraId="7ACA331F" w14:textId="677E1E15"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 قد اتجه المشرع في اقليم كوردستان الاتجاه نفسه بنح المستثمرين اعفاءات ضريبية في قانون الاستثمار الحالي، حيث جاء في القانون المذكور:</w:t>
      </w:r>
    </w:p>
    <w:p w14:paraId="12190591" w14:textId="48B6057C"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1-يعفي المشروع في اقليم كوردستان من جميع الضرائب و الرسوم غير الجمركية لمدة10 سنوات اعتباراً من تأريخ بدء المشروع بتقديم الخدمات او تأريخ الإنتاج الفعلي.(المادة 5/ف1)</w:t>
      </w:r>
    </w:p>
    <w:p w14:paraId="7942D08E" w14:textId="0D709EB0"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2-تعفس الالات و الأجهزة و المعدات والآليات و المكائن المستوردة للمشروع من الضرائب و الرسوم شرط الحصول على اجازة الإستيراد على ان يتم ادخالها عن طريق المعابر الحدودية للأقليم خلال سنتين من تأريخ الموافقة على قوائمها من قبل رئيس الهيئة و ان تستخدم لأغراض المشروع حصراً و بعكسه لا تشملها هذه الاعفاءات و يلزم المستثمر بدفع الضريبة و يعاقب بغرامة قدرها ضعف ميلغ الضريبة المستحقة.(</w:t>
      </w:r>
      <w:r w:rsidR="00015151">
        <w:rPr>
          <w:rFonts w:ascii="Simplified Arabic" w:hAnsi="Simplified Arabic" w:cs="Simplified Arabic" w:hint="cs"/>
          <w:b/>
          <w:bCs/>
          <w:sz w:val="28"/>
          <w:szCs w:val="28"/>
          <w:rtl/>
          <w:lang w:bidi="ar-IQ"/>
        </w:rPr>
        <w:t>م5/ف2).</w:t>
      </w:r>
    </w:p>
    <w:p w14:paraId="5CAAE137" w14:textId="16443DD1"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3-تعفي قطع الغيار المستوردة للمشروع منالضرائب و الرسوم على ان لا تزيد قيمتها(%15) من قيمة المكائن و المعدات و ذلك بقرار مسبق من رئيس الهيئة و بالموافقة على قوائمها و كمياتها.(م5/ف3).</w:t>
      </w:r>
    </w:p>
    <w:p w14:paraId="61F95CA6" w14:textId="3255822B"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4-تعفي الالات و الأجهزة و المكائن و الاليات و العدد اللازمة لتوسيع المشروع و تطويره او تحديثة من الضرائب و الرسوم.(م5/ف4).</w:t>
      </w:r>
    </w:p>
    <w:p w14:paraId="72FB0A8D" w14:textId="6E45DB89"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5-تعفي المواد الاولية المستوردة للانتاج من الرسوم الكمركية لمدة(5) سنوات على ان تحدد انواع و كميات هذه المواد من قبل الهيئة مع اعطاء الاولوية لأستخدام المواد الاولية المحلية المتوفرة و الملائمة للمشروع الاستثماري كماً و نوعاً.</w:t>
      </w:r>
    </w:p>
    <w:p w14:paraId="7C93448B" w14:textId="59E3D883"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6-ي</w:t>
      </w:r>
      <w:r w:rsidR="007C5C84">
        <w:rPr>
          <w:rFonts w:ascii="Simplified Arabic" w:hAnsi="Simplified Arabic" w:cs="Simplified Arabic" w:hint="cs"/>
          <w:b/>
          <w:bCs/>
          <w:sz w:val="28"/>
          <w:szCs w:val="28"/>
          <w:rtl/>
          <w:lang w:bidi="ar-IQ"/>
        </w:rPr>
        <w:t>ح</w:t>
      </w:r>
      <w:r>
        <w:rPr>
          <w:rFonts w:ascii="Simplified Arabic" w:hAnsi="Simplified Arabic" w:cs="Simplified Arabic" w:hint="cs"/>
          <w:b/>
          <w:bCs/>
          <w:sz w:val="28"/>
          <w:szCs w:val="28"/>
          <w:rtl/>
          <w:lang w:bidi="ar-IQ"/>
        </w:rPr>
        <w:t>ق للمستثمر وفق احكام هذا القانون استيراد جميع احتياجات مشروعه و منها الالات و الاليات و الأجهزة و المعدات، و تعفي هذه المستو</w:t>
      </w:r>
      <w:r w:rsidR="003056DD">
        <w:rPr>
          <w:rFonts w:ascii="Simplified Arabic" w:hAnsi="Simplified Arabic" w:cs="Simplified Arabic" w:hint="cs"/>
          <w:b/>
          <w:bCs/>
          <w:sz w:val="28"/>
          <w:szCs w:val="28"/>
          <w:rtl/>
          <w:lang w:bidi="ar-IQ"/>
        </w:rPr>
        <w:t>ردات من جميع الرسوم الكمركية الداخلة من المعابر الحدودية للأقليم، شريطة استخدامها حصراً لأغراض المشروع.(م5/ف6)</w:t>
      </w:r>
    </w:p>
    <w:p w14:paraId="40B69973" w14:textId="3C040390"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كما و يجب الاشارة الى بعض الحواف</w:t>
      </w:r>
      <w:r w:rsidR="007C5C84">
        <w:rPr>
          <w:rFonts w:ascii="Simplified Arabic" w:hAnsi="Simplified Arabic" w:cs="Simplified Arabic" w:hint="cs"/>
          <w:b/>
          <w:bCs/>
          <w:sz w:val="28"/>
          <w:szCs w:val="28"/>
          <w:rtl/>
          <w:lang w:bidi="ar-IQ"/>
        </w:rPr>
        <w:t>ز</w:t>
      </w:r>
      <w:r>
        <w:rPr>
          <w:rFonts w:ascii="Simplified Arabic" w:hAnsi="Simplified Arabic" w:cs="Simplified Arabic" w:hint="cs"/>
          <w:b/>
          <w:bCs/>
          <w:sz w:val="28"/>
          <w:szCs w:val="28"/>
          <w:rtl/>
          <w:lang w:bidi="ar-IQ"/>
        </w:rPr>
        <w:t xml:space="preserve"> والامتيازات التي جاءت بها المادة (6) من قانون الاستثمار و التي تمنح المشروع الاستثماري تسهيلات اضافية في الحالات الاتية:</w:t>
      </w:r>
    </w:p>
    <w:p w14:paraId="3D9F418A" w14:textId="01097DD0"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حيث ان للهيئة و</w:t>
      </w:r>
      <w:r w:rsidR="007C5C84">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وفقاً لمقتضيات المصلحة العامة في الاقليم منح تسهيلات اضافية للمشاريع التي تتوفر فيها السمتين التاليتين:</w:t>
      </w:r>
    </w:p>
    <w:p w14:paraId="662A6964" w14:textId="77553956"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 المشاريع التي تقام في المناطق الأقل نمواً في الاقليم.</w:t>
      </w:r>
    </w:p>
    <w:p w14:paraId="6FD1582D" w14:textId="61B5C3B3"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ثانياً:المشاريع المشتركة بين المستثمر الوطني و المستثمر الاجنبي.</w:t>
      </w:r>
    </w:p>
    <w:p w14:paraId="459281DE" w14:textId="07E42E9C"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كما و ان للهيئة منح المشاريع الاستثمارية الخدمية التي تؤسس وفق احكام هذا القانون و حسب طبيعتها و خصوصاً مشاريع الفنادق و المستشفيات و المدن السياحية و الجامعات و المدارس اعفاءات اضافية من الرسوم لمشترياتها من الاثاث و المفروشات و اللوازم لأغراض التحديث و التجديد كل (3) سنوات على ان يتم ادخالها الى الاقليم و استعمالها في  المشروع حصراً خلال سنة واحدة من تأريخ صدور موافقة رئيس الهيئة على قوائم المشتريات و كمياتها.</w:t>
      </w:r>
    </w:p>
    <w:p w14:paraId="49F97FDC" w14:textId="556E5536" w:rsidR="003056DD" w:rsidRDefault="00707938" w:rsidP="00707938">
      <w:pPr>
        <w:bidi/>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الضمانات القانونية الممنوحة للمستثمر</w:t>
      </w:r>
    </w:p>
    <w:p w14:paraId="4FECF4FA" w14:textId="5915AB8F"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و تكمن اهمية الضمانات القانونية الممنوحة للمستثمر الاجنبي في حماية </w:t>
      </w:r>
      <w:r w:rsidR="00707938">
        <w:rPr>
          <w:rFonts w:ascii="Simplified Arabic" w:hAnsi="Simplified Arabic" w:cs="Simplified Arabic" w:hint="cs"/>
          <w:b/>
          <w:bCs/>
          <w:sz w:val="28"/>
          <w:szCs w:val="28"/>
          <w:rtl/>
          <w:lang w:bidi="ar-IQ"/>
        </w:rPr>
        <w:t>هذا الاستثمار من المخاطر التي قد تتعرض لها، و بعث الثقة و الطمأنينة في نفوس المستثمرين تجاه رؤوس اموالهم، لذل فأن المشرع في قانون استثمار الأقليم قد قدم العديد من الضمانات الاستثمارية من اجل حماية اصحاب المشاريع و المساهمين فيها، حيث نصت على حزمة من الضمانات و كالأتي:</w:t>
      </w:r>
    </w:p>
    <w:p w14:paraId="7B9A9F4D" w14:textId="0A7253B2" w:rsidR="003056DD" w:rsidRDefault="00707938"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1-اجاز للمستثمر ان يؤمن على مشروعه الاستثماري من قبل اية شركة تأمين وطنية او اجنبية تعتبر بنظر المستثمر ملائمة، و يتم بموجبه تأمين كافة جوانب العمليات التي يقوم بها،مما يعني اطلاق يد المستثمر في اختيار اية شركة تأمين .</w:t>
      </w:r>
    </w:p>
    <w:p w14:paraId="57FDC982" w14:textId="121162B6"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2-يحق للمستثمر ان يستخدم في مشروعه الاستثماري ايادي عاملة اجنبية يتم جلبها من الخارج و ايادي عاملة محلية، على ان تعطي الاولوية للايادي المحلية.</w:t>
      </w:r>
    </w:p>
    <w:p w14:paraId="0E819326" w14:textId="58650087"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3-يسمح القانون للمستثمر بأن يحول الأرباح الناتجة عن المشروع و فوائدها الى خارج الاقليم وفق احكام هذا القانون.</w:t>
      </w:r>
    </w:p>
    <w:p w14:paraId="5886279E" w14:textId="1B51A4F5"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4-يجيز القانون للعاملي</w:t>
      </w:r>
      <w:r w:rsidR="007C5C84">
        <w:rPr>
          <w:rFonts w:ascii="Simplified Arabic" w:hAnsi="Simplified Arabic" w:cs="Simplified Arabic" w:hint="cs"/>
          <w:b/>
          <w:bCs/>
          <w:sz w:val="28"/>
          <w:szCs w:val="28"/>
          <w:rtl/>
          <w:lang w:bidi="ar-IQ"/>
        </w:rPr>
        <w:t>ن</w:t>
      </w:r>
      <w:r>
        <w:rPr>
          <w:rFonts w:ascii="Simplified Arabic" w:hAnsi="Simplified Arabic" w:cs="Simplified Arabic" w:hint="cs"/>
          <w:b/>
          <w:bCs/>
          <w:sz w:val="28"/>
          <w:szCs w:val="28"/>
          <w:rtl/>
          <w:lang w:bidi="ar-IQ"/>
        </w:rPr>
        <w:t xml:space="preserve"> الأجانب غي</w:t>
      </w:r>
      <w:r w:rsidR="007C5C84">
        <w:rPr>
          <w:rFonts w:ascii="Simplified Arabic" w:hAnsi="Simplified Arabic" w:cs="Simplified Arabic" w:hint="cs"/>
          <w:b/>
          <w:bCs/>
          <w:sz w:val="28"/>
          <w:szCs w:val="28"/>
          <w:rtl/>
          <w:lang w:bidi="ar-IQ"/>
        </w:rPr>
        <w:t>ر</w:t>
      </w:r>
      <w:r>
        <w:rPr>
          <w:rFonts w:ascii="Simplified Arabic" w:hAnsi="Simplified Arabic" w:cs="Simplified Arabic" w:hint="cs"/>
          <w:b/>
          <w:bCs/>
          <w:sz w:val="28"/>
          <w:szCs w:val="28"/>
          <w:rtl/>
          <w:lang w:bidi="ar-IQ"/>
        </w:rPr>
        <w:t xml:space="preserve"> العراقيين تحويل اجورهم و مستحقاتهم الى خارج الاقليم وفق القوانين النافذة.</w:t>
      </w:r>
    </w:p>
    <w:p w14:paraId="714FD1A0" w14:textId="1DD2F336"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5-يمنح القانون المستثمر الاجنبي الحق في اعادة رأس مال مشروعه الى موطنه في خارج  الاقليم </w:t>
      </w:r>
      <w:r w:rsidR="007C5C84">
        <w:rPr>
          <w:rFonts w:ascii="Simplified Arabic" w:hAnsi="Simplified Arabic" w:cs="Simplified Arabic" w:hint="cs"/>
          <w:b/>
          <w:bCs/>
          <w:sz w:val="28"/>
          <w:szCs w:val="28"/>
          <w:rtl/>
          <w:lang w:bidi="ar-IQ"/>
        </w:rPr>
        <w:t>في</w:t>
      </w:r>
      <w:r>
        <w:rPr>
          <w:rFonts w:ascii="Simplified Arabic" w:hAnsi="Simplified Arabic" w:cs="Simplified Arabic" w:hint="cs"/>
          <w:b/>
          <w:bCs/>
          <w:sz w:val="28"/>
          <w:szCs w:val="28"/>
          <w:rtl/>
          <w:lang w:bidi="ar-IQ"/>
        </w:rPr>
        <w:t xml:space="preserve"> حالة تصفية المشروع الاستثماري او التصرف فيه وذلك بما لا يتعارض مع احكام القوانين و الاجراءات الكمركية و الضريب</w:t>
      </w:r>
      <w:r w:rsidR="007C5C84">
        <w:rPr>
          <w:rFonts w:ascii="Simplified Arabic" w:hAnsi="Simplified Arabic" w:cs="Simplified Arabic" w:hint="cs"/>
          <w:b/>
          <w:bCs/>
          <w:sz w:val="28"/>
          <w:szCs w:val="28"/>
          <w:rtl/>
          <w:lang w:bidi="ar-IQ"/>
        </w:rPr>
        <w:t>ي</w:t>
      </w:r>
      <w:r>
        <w:rPr>
          <w:rFonts w:ascii="Simplified Arabic" w:hAnsi="Simplified Arabic" w:cs="Simplified Arabic" w:hint="cs"/>
          <w:b/>
          <w:bCs/>
          <w:sz w:val="28"/>
          <w:szCs w:val="28"/>
          <w:rtl/>
          <w:lang w:bidi="ar-IQ"/>
        </w:rPr>
        <w:t>ة المعمول بها.</w:t>
      </w:r>
    </w:p>
    <w:p w14:paraId="2EB35F6E" w14:textId="7C99F675"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w:t>
      </w:r>
      <w:r w:rsidR="001337EA">
        <w:rPr>
          <w:rFonts w:ascii="Simplified Arabic" w:hAnsi="Simplified Arabic" w:cs="Simplified Arabic" w:hint="cs"/>
          <w:b/>
          <w:bCs/>
          <w:sz w:val="28"/>
          <w:szCs w:val="28"/>
          <w:rtl/>
          <w:lang w:bidi="ar-IQ"/>
        </w:rPr>
        <w:t>يحق للمستثمر ان يفتح لمشروعه المجاز رسمياً حساباً مصرفياً بالنقد الوطني او الأجنبي او كليهما ل</w:t>
      </w:r>
      <w:r w:rsidR="007C5C84">
        <w:rPr>
          <w:rFonts w:ascii="Simplified Arabic" w:hAnsi="Simplified Arabic" w:cs="Simplified Arabic" w:hint="cs"/>
          <w:b/>
          <w:bCs/>
          <w:sz w:val="28"/>
          <w:szCs w:val="28"/>
          <w:rtl/>
          <w:lang w:bidi="ar-IQ"/>
        </w:rPr>
        <w:t>د</w:t>
      </w:r>
      <w:r w:rsidR="001337EA">
        <w:rPr>
          <w:rFonts w:ascii="Simplified Arabic" w:hAnsi="Simplified Arabic" w:cs="Simplified Arabic" w:hint="cs"/>
          <w:b/>
          <w:bCs/>
          <w:sz w:val="28"/>
          <w:szCs w:val="28"/>
          <w:rtl/>
          <w:lang w:bidi="ar-IQ"/>
        </w:rPr>
        <w:t>ى مصارف الاقليم او خارجه.</w:t>
      </w:r>
    </w:p>
    <w:p w14:paraId="6AB994D3" w14:textId="054052E7"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7-تعد المشروعات المس</w:t>
      </w:r>
      <w:r w:rsidR="007C5C84">
        <w:rPr>
          <w:rFonts w:ascii="Simplified Arabic" w:hAnsi="Simplified Arabic" w:cs="Simplified Arabic" w:hint="cs"/>
          <w:b/>
          <w:bCs/>
          <w:sz w:val="28"/>
          <w:szCs w:val="28"/>
          <w:rtl/>
          <w:lang w:bidi="ar-IQ"/>
        </w:rPr>
        <w:t>ج</w:t>
      </w:r>
      <w:r>
        <w:rPr>
          <w:rFonts w:ascii="Simplified Arabic" w:hAnsi="Simplified Arabic" w:cs="Simplified Arabic" w:hint="cs"/>
          <w:b/>
          <w:bCs/>
          <w:sz w:val="28"/>
          <w:szCs w:val="28"/>
          <w:rtl/>
          <w:lang w:bidi="ar-IQ"/>
        </w:rPr>
        <w:t>لة طبقاً لأحكام هذا القانون من مشروعات القطاع الخاص بغض النظر</w:t>
      </w:r>
      <w:r w:rsidR="007C5C84">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عن الشكل القانوني و الطبيعة القانونية للأموال المساهمة.</w:t>
      </w:r>
    </w:p>
    <w:p w14:paraId="4673F51C" w14:textId="5CC4713A"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8-يتمتع المستثمر الأجنبي بحسب هذا القانون بحقه في الاحتفاظ بسرية المعلومات الفنية و الاقتصادية الخاصة بالمشروع و حفظ المبادرات الاستثمارية و ذلك طبقاً لأحكام القوانين و الأنظمة و التعليمات المعمول بها في الأقليم.</w:t>
      </w:r>
    </w:p>
    <w:p w14:paraId="706C5D2C" w14:textId="3EC29705"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ويعاقب كل من يفشي بأية معلومات تكون بحوزته بحكم وظيفته و تتعلق بالمبادرة</w:t>
      </w:r>
      <w:r w:rsidR="00C72F1A">
        <w:rPr>
          <w:rFonts w:ascii="Simplified Arabic" w:hAnsi="Simplified Arabic" w:cs="Simplified Arabic" w:hint="cs"/>
          <w:b/>
          <w:bCs/>
          <w:sz w:val="28"/>
          <w:szCs w:val="28"/>
          <w:rtl/>
          <w:lang w:bidi="ar-IQ"/>
        </w:rPr>
        <w:t xml:space="preserve"> الاستثمارية و الجوانب الفنية و الاقتصادية او المالية للمشروع بموجب هذا القانون.</w:t>
      </w:r>
    </w:p>
    <w:p w14:paraId="0EEA6D5E" w14:textId="1ACCDBA2" w:rsidR="00C72F1A" w:rsidRDefault="00C72F1A" w:rsidP="00C72F1A">
      <w:pPr>
        <w:pStyle w:val="ListParagraph"/>
        <w:numPr>
          <w:ilvl w:val="0"/>
          <w:numId w:val="3"/>
        </w:numPr>
        <w:bidi/>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و لكن يلاحظ خلو هذا القانون من اية نصوص عقابية بهذ الصدد ، لذا يحال المتهم ال</w:t>
      </w:r>
      <w:r w:rsidR="00F9305B">
        <w:rPr>
          <w:rFonts w:ascii="Simplified Arabic" w:hAnsi="Simplified Arabic" w:cs="Simplified Arabic" w:hint="cs"/>
          <w:b/>
          <w:bCs/>
          <w:sz w:val="28"/>
          <w:szCs w:val="28"/>
          <w:rtl/>
          <w:lang w:bidi="ar-IQ"/>
        </w:rPr>
        <w:t>ى</w:t>
      </w:r>
      <w:r>
        <w:rPr>
          <w:rFonts w:ascii="Simplified Arabic" w:hAnsi="Simplified Arabic" w:cs="Simplified Arabic" w:hint="cs"/>
          <w:b/>
          <w:bCs/>
          <w:sz w:val="28"/>
          <w:szCs w:val="28"/>
          <w:rtl/>
          <w:lang w:bidi="ar-IQ"/>
        </w:rPr>
        <w:t xml:space="preserve"> قانون العقوبات و يعامل حسب المادة(437) منه( يعاقب بالحبس مدة لا تزيد على سنتين و بغرامة لا تزيد على مائتي دينار او بأحدى هاتين العقوبتين ك</w:t>
      </w:r>
      <w:r w:rsidR="00F9305B">
        <w:rPr>
          <w:rFonts w:ascii="Simplified Arabic" w:hAnsi="Simplified Arabic" w:cs="Simplified Arabic" w:hint="cs"/>
          <w:b/>
          <w:bCs/>
          <w:sz w:val="28"/>
          <w:szCs w:val="28"/>
          <w:rtl/>
          <w:lang w:bidi="ar-IQ"/>
        </w:rPr>
        <w:t>ل</w:t>
      </w:r>
      <w:r>
        <w:rPr>
          <w:rFonts w:ascii="Simplified Arabic" w:hAnsi="Simplified Arabic" w:cs="Simplified Arabic" w:hint="cs"/>
          <w:b/>
          <w:bCs/>
          <w:sz w:val="28"/>
          <w:szCs w:val="28"/>
          <w:rtl/>
          <w:lang w:bidi="ar-IQ"/>
        </w:rPr>
        <w:t xml:space="preserve"> من علم بحكم وظيفته او صناعته او فنه او طبيعة عمله بسر فأفشاه في غير الاحوال المصرح بها قانوناً او استعمله لمنفعته او منفعة شخص اخر، و </w:t>
      </w:r>
      <w:r>
        <w:rPr>
          <w:rFonts w:ascii="Simplified Arabic" w:hAnsi="Simplified Arabic" w:cs="Simplified Arabic" w:hint="cs"/>
          <w:b/>
          <w:bCs/>
          <w:sz w:val="28"/>
          <w:szCs w:val="28"/>
          <w:rtl/>
          <w:lang w:bidi="ar-IQ"/>
        </w:rPr>
        <w:lastRenderedPageBreak/>
        <w:t>مع ذلك فلا عقاب اذا اذن بإفشاء السر صاحب الشأن فيه أو كان افشاء السر مقصوداً به الاخبار عن جناية او جنحة منع ارتكابها).</w:t>
      </w:r>
    </w:p>
    <w:p w14:paraId="6F07D356" w14:textId="1B9FFBF7" w:rsidR="00C72F1A" w:rsidRPr="00C72F1A" w:rsidRDefault="00C72F1A" w:rsidP="00C72F1A">
      <w:pPr>
        <w:pStyle w:val="ListParagraph"/>
        <w:numPr>
          <w:ilvl w:val="0"/>
          <w:numId w:val="3"/>
        </w:num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هذا و مع الاحتفاظ بحقه في اقامة دعوى مدنية على اساس المسؤولية التقصيرية للمطالبة بالتعويض عن الأضرار التي لحقته جراء افشاء السر.</w:t>
      </w:r>
    </w:p>
    <w:p w14:paraId="570CA1F0" w14:textId="1F0F0023" w:rsidR="00707938" w:rsidRPr="00F9305B" w:rsidRDefault="00F9305B" w:rsidP="00F9305B">
      <w:pPr>
        <w:bidi/>
        <w:jc w:val="center"/>
        <w:rPr>
          <w:rFonts w:ascii="Simplified Arabic" w:hAnsi="Simplified Arabic" w:cs="Simplified Arabic"/>
          <w:b/>
          <w:bCs/>
          <w:sz w:val="32"/>
          <w:szCs w:val="32"/>
          <w:rtl/>
          <w:lang w:bidi="ar-IQ"/>
        </w:rPr>
      </w:pPr>
      <w:r w:rsidRPr="00F9305B">
        <w:rPr>
          <w:rFonts w:ascii="Simplified Arabic" w:hAnsi="Simplified Arabic" w:cs="Simplified Arabic" w:hint="cs"/>
          <w:b/>
          <w:bCs/>
          <w:sz w:val="32"/>
          <w:szCs w:val="32"/>
          <w:rtl/>
          <w:lang w:bidi="ar-IQ"/>
        </w:rPr>
        <w:t>التزامات المستثمر</w:t>
      </w:r>
    </w:p>
    <w:p w14:paraId="359C61D5" w14:textId="77777777" w:rsidR="003056DD" w:rsidRPr="00017149" w:rsidRDefault="003056DD" w:rsidP="003056DD">
      <w:pPr>
        <w:bidi/>
        <w:jc w:val="both"/>
        <w:rPr>
          <w:rFonts w:ascii="Simplified Arabic" w:hAnsi="Simplified Arabic" w:cs="Simplified Arabic"/>
          <w:b/>
          <w:bCs/>
          <w:sz w:val="28"/>
          <w:szCs w:val="28"/>
          <w:lang w:bidi="ar-IQ"/>
        </w:rPr>
      </w:pPr>
    </w:p>
    <w:p w14:paraId="3D7E2CD9" w14:textId="7A924537" w:rsidR="00D51B9A"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بخصوص الواجبات التي تقع على عاتق المستثمر فقد تضمن القانون عدة فقرات توضح تلك الالتزامات و ذلك في المادة (8) من القانون و كالأتي:</w:t>
      </w:r>
    </w:p>
    <w:p w14:paraId="4B6A0B09" w14:textId="5D44DF8E"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أولاً: يلتزم المستثمر بتعريف مجال استثماره بخصوص المشاريع المنجزة من قبله و بيان وضعه المالي و العقود التي نفذها.</w:t>
      </w:r>
    </w:p>
    <w:p w14:paraId="7E2A63BB" w14:textId="41312BFA"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ثانياً:ابلاغ الهيئة باكمال المشروع و بدئه بتقديم الخدمات أو الانتاج الفعلي.</w:t>
      </w:r>
    </w:p>
    <w:p w14:paraId="06C94B02" w14:textId="2A776DC7"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ثالثاً:ابداء التسهيلات اللازمة لموظفي الهيئة المختصين فيما يتعلق بجمع و استحصال المعلومات الضرورية عن الجوانب المشروع المختلفة لأغراض الهيئة.</w:t>
      </w:r>
    </w:p>
    <w:p w14:paraId="169AE20B" w14:textId="6486ED1E"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رابعاً:مسك سجلات خاصة بالمواد المستوردة للمشروع المعفاة من الرسوم الكمركية طبقاً لأحكام هذا القانون.</w:t>
      </w:r>
    </w:p>
    <w:p w14:paraId="65DE9E3F" w14:textId="6470A7F6"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خامساً:المحافظة على سلامة البيئة و الأمن و الصحة العامة و الالتزام بنظم التقييس و السيطرة النوعية وفق المعايير الدولية.</w:t>
      </w:r>
    </w:p>
    <w:p w14:paraId="7EB8D52A" w14:textId="4515A3D1"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سادساً:تدريب و تأهيل العمالة المحلية في المشروع.</w:t>
      </w:r>
    </w:p>
    <w:p w14:paraId="5A67E7D8" w14:textId="4B8A897E" w:rsidR="00F9305B" w:rsidRDefault="00EA54FF"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سابعاً: هذا الالتزام وارد في الاحكام الختامية في القانون حيث جاء فيه: ( على المستثمر الذي يقوم بتنفيذ مشاريع استثمارية مساهمة تقديم الضمانات اللازمة لحماية اموال المساهمين و على الهيئة اتخاذ الاجراءات التأمينية و المصرفية اللازمة لضمان حقوقهم.</w:t>
      </w:r>
    </w:p>
    <w:p w14:paraId="34FA6528" w14:textId="77777777" w:rsidR="00EA54FF" w:rsidRDefault="00EA54FF" w:rsidP="00EA54FF">
      <w:pPr>
        <w:bidi/>
        <w:rPr>
          <w:rFonts w:ascii="Simplified Arabic" w:hAnsi="Simplified Arabic" w:cs="Simplified Arabic"/>
          <w:b/>
          <w:bCs/>
          <w:sz w:val="28"/>
          <w:szCs w:val="28"/>
          <w:rtl/>
        </w:rPr>
      </w:pPr>
    </w:p>
    <w:p w14:paraId="7C82743C" w14:textId="0F0D9574" w:rsidR="00EA54FF" w:rsidRDefault="00EA54FF" w:rsidP="00EA54FF">
      <w:pPr>
        <w:bidi/>
        <w:rPr>
          <w:rFonts w:ascii="Simplified Arabic" w:hAnsi="Simplified Arabic" w:cs="Simplified Arabic"/>
          <w:b/>
          <w:bCs/>
          <w:sz w:val="32"/>
          <w:szCs w:val="32"/>
          <w:rtl/>
        </w:rPr>
      </w:pPr>
      <w:r w:rsidRPr="00EA54FF">
        <w:rPr>
          <w:rFonts w:ascii="Simplified Arabic" w:hAnsi="Simplified Arabic" w:cs="Simplified Arabic" w:hint="cs"/>
          <w:b/>
          <w:bCs/>
          <w:sz w:val="32"/>
          <w:szCs w:val="32"/>
          <w:rtl/>
        </w:rPr>
        <w:lastRenderedPageBreak/>
        <w:t>الإجراءات القانونية لدى مخالفة المستثمر :</w:t>
      </w:r>
    </w:p>
    <w:p w14:paraId="0C05C082" w14:textId="766BF6A6"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قد يتعرض المستثمر لاتخاذ الاجراءات القانونية ضده من خلال المادة(9) من قانون استثمار الاقليم في حالة مخالفته لأحكام القانون او للشروط التي منح بمقتضاها الترخيص و على النحو التالي:</w:t>
      </w:r>
    </w:p>
    <w:p w14:paraId="516DA86C" w14:textId="40E4D97E"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أولاً: لدى مخالفة المستثمر لأحكام هذا القانون او احدى فقرات العقد المبرم بينه و بين الجهات المختصة تقوم الهيئة بإنذار المحالف و طلب الإيقاف الفوري للنشاط المتسبب لحصول المخالفة و امهاله مدة مناسبة تحددها الهيئة تتناسب و طبيعة المخالفة لإزالتها مع اثارها.</w:t>
      </w:r>
    </w:p>
    <w:p w14:paraId="78879D44" w14:textId="2A346B62"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ثانياً:في حالة اصرار المستثمر على عدم ايقاف و ازالة اثار المخالفة وفق احكام الفقرة 1 أعلاه تسترد منه الارض و تستملك الهيئة المنشات المبنية عليها من قبل المستثمر ان وجدت و بقيمتها المستحقة للقلع وفق القانون، و يتحمل دفع هذه القيمة المستثمر الجديد الذي تخصص له الارض لاكمال المشروع وفق احكام هذا القانون، و يكون المخالف مسؤولاً عن أي ضرر ينتج عن عدم قيامه بتنفيذ التزامه.</w:t>
      </w:r>
    </w:p>
    <w:p w14:paraId="483A26BF" w14:textId="180005C2" w:rsidR="00FB1B9E" w:rsidRDefault="006568A7" w:rsidP="00FB1B9E">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ثالثاً:إذا اجر المستثمر الارض المخصصة لمشروعه كلاً أو جزءاً من الباطن او استغلها لغير الاغراض التي خصصت من اجلها و بدون موافقة الهيئة ، فتسترد منه الارض أو الجزء المؤجر او المستغل لغير الأرض او استغلالها لغير الأغراض المخصصة لها، و يتم استحصال المبلغ وفق احكام قانون تحصيل الديون الحكومية النافذ في الاقليم، وفي حالة الاسترداد الارض منه كلياً يعامل المستثمر المخالف وفق احكام الفقرة(2) أعلاه فيما يتعلق بالمنشآت المبنية وقت الا</w:t>
      </w:r>
      <w:r w:rsidR="00FB1B9E">
        <w:rPr>
          <w:rFonts w:ascii="Simplified Arabic" w:hAnsi="Simplified Arabic" w:cs="Simplified Arabic" w:hint="cs"/>
          <w:b/>
          <w:bCs/>
          <w:sz w:val="28"/>
          <w:szCs w:val="28"/>
          <w:rtl/>
          <w:lang w:bidi="ar-IQ"/>
        </w:rPr>
        <w:t>حيث ناقشت المادة(9) كيفية اتخاذ الاجراءات القانونية لدى مخالفة المستثمر و على النحو التالي:</w:t>
      </w:r>
    </w:p>
    <w:p w14:paraId="4322E262" w14:textId="628113D5" w:rsidR="00FB1B9E" w:rsidRDefault="00FB1B9E" w:rsidP="00FB1B9E">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1-انذار المستثمر من قبل هيئة الاستثمار و لم يحدد ما إذا كان الانذار شفوياً أم تحريرياً، والأفضل هو الأنذار التحريري و هو المقصود من ذلك ولم يشترط  المشرع للانذار فترة محددة.</w:t>
      </w:r>
    </w:p>
    <w:p w14:paraId="743F951A" w14:textId="5A9152EF" w:rsidR="00FB1B9E" w:rsidRDefault="00FB1B9E" w:rsidP="00FB1B9E">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2-امهال المستثمر مدة مناسبة لإزالة المخالفة يحددها الهيئة تتناسب مع طبيعة المخالفة.</w:t>
      </w:r>
    </w:p>
    <w:p w14:paraId="48A24735" w14:textId="0A6BFEC4" w:rsidR="00FB1B9E" w:rsidRDefault="00FB1B9E" w:rsidP="00FB1B9E">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3-استرداد الارض منه و تعرض المنشآت المبنية عليها للاستملاك من قبل الهيئة، ويقصد بالاستملاك(نزع الملكية للمنفعة العامة لقاء تعويض عادل).</w:t>
      </w:r>
    </w:p>
    <w:p w14:paraId="25EFBFEA" w14:textId="2101B892" w:rsidR="00FB1B9E" w:rsidRDefault="00FB1B9E" w:rsidP="00FB1B9E">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4-في حال التأجير من الباطن للأرض المخصصة للمشروع كله او جز</w:t>
      </w:r>
      <w:r w:rsidR="0078504C">
        <w:rPr>
          <w:rFonts w:ascii="Simplified Arabic" w:hAnsi="Simplified Arabic" w:cs="Simplified Arabic" w:hint="cs"/>
          <w:b/>
          <w:bCs/>
          <w:sz w:val="28"/>
          <w:szCs w:val="28"/>
          <w:rtl/>
          <w:lang w:bidi="ar-IQ"/>
        </w:rPr>
        <w:t xml:space="preserve">ئه و عدم اخذ موافقة هيئة الاستثمار، أو استغلال الأرض لغير الاغراض التي خصصت من اجلها و دون موافقة الهيئة يتعرض </w:t>
      </w:r>
      <w:r w:rsidR="0078504C">
        <w:rPr>
          <w:rFonts w:ascii="Simplified Arabic" w:hAnsi="Simplified Arabic" w:cs="Simplified Arabic" w:hint="cs"/>
          <w:b/>
          <w:bCs/>
          <w:sz w:val="28"/>
          <w:szCs w:val="28"/>
          <w:rtl/>
          <w:lang w:bidi="ar-IQ"/>
        </w:rPr>
        <w:lastRenderedPageBreak/>
        <w:t>المستثمر لأن يسترد منه الأرض او الجزء المؤجر او المستغل لغير الغرض المحدد مع ضرورة دفعه ضعف اجر المثل.</w:t>
      </w:r>
    </w:p>
    <w:p w14:paraId="1257F8EB" w14:textId="331BA3AB" w:rsidR="0078504C" w:rsidRDefault="0078504C" w:rsidP="0078504C">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5-يتم تحصيل اجر المقل حسب قانون تحصيل الديون الحكومية(رقم56 لسنة1977)و هو دين ممتاز، أي انه وان كانت دائرة التنفيذ هي الجهة المناط بها لتنفيذ الأحكامأ الا انه يجوز ان تتمتع دوائر اخرى لسلطة مماثلة، حيث تتمتع بقانون خاص سلطة التنفيذ الجبري لدائرة مختصة في حدود ما تناوله من امور.</w:t>
      </w:r>
    </w:p>
    <w:p w14:paraId="520F0BD7" w14:textId="076DBA0E" w:rsidR="0078504C" w:rsidRDefault="0078504C" w:rsidP="0078504C">
      <w:pPr>
        <w:bidi/>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اليات تسوية منازعات الاستثمار حسب قانون الاستثمار</w:t>
      </w:r>
    </w:p>
    <w:p w14:paraId="3ED930C5" w14:textId="75D3D524" w:rsidR="0078504C" w:rsidRDefault="0078504C" w:rsidP="0078504C">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نصت المادة(17) من قانون الاستثمار الكوردستاني على انه( يحل المنازعات الاستثمارية وفق العقد المبرم بين الطرفين و عند عدم وجود فقرة فيه بهذا الخصوص تحل بطريقة ودية و بتراضي الطرفين و في حالة تعذر الحل الودي يجوز للطرفين اللجوء الى التحكيم المبينة احكامه في القوانبن المرعية في الاقليم او وفقاً لأحكام تسوية المنازعات الواردة</w:t>
      </w:r>
      <w:r w:rsidR="00821F6F">
        <w:rPr>
          <w:rFonts w:ascii="Simplified Arabic" w:hAnsi="Simplified Arabic" w:cs="Simplified Arabic" w:hint="cs"/>
          <w:b/>
          <w:bCs/>
          <w:sz w:val="28"/>
          <w:szCs w:val="28"/>
          <w:rtl/>
          <w:lang w:bidi="ar-IQ"/>
        </w:rPr>
        <w:t xml:space="preserve"> في اي من الاتفاقيات الدولية او الثنائية التي يكون العراق طرفاً فيها).</w:t>
      </w:r>
    </w:p>
    <w:p w14:paraId="7A60D7A0" w14:textId="23B39C24"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 نستخلص من النص أعلاه ما يلي:</w:t>
      </w:r>
    </w:p>
    <w:p w14:paraId="26EF07D4" w14:textId="02E86CC5"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اشتمل النص الخاص بحل المنازعات الاستثمارية في قانون استثمار الاقليم على اربع اليات يتم الاعتماد عليها لتسوية المنازعات و هي:    </w:t>
      </w:r>
    </w:p>
    <w:p w14:paraId="33A94670" w14:textId="60805EB5"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1-الحل وفق العقد المبرم بين الطرفين وهو تعزيز لدور العقد واحترام لمبدأ سلطان الإرادة و العقد شريعة المتعاقدين.</w:t>
      </w:r>
    </w:p>
    <w:p w14:paraId="6F513546" w14:textId="3253E64C"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2-الحل الودي و بتراضي الطرفين اي بين الجهة المستثمرة و هيئة الاستثمار كالمفاوضات و التشاور و الوساطة.</w:t>
      </w:r>
    </w:p>
    <w:p w14:paraId="1657FE1D" w14:textId="7D6D1EA8"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3-القوانين المرعية في الأقليم، و بموجبه فالولاية للقانون العراقي.</w:t>
      </w:r>
    </w:p>
    <w:p w14:paraId="0C3B9027" w14:textId="521BFC2B"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4-الاتفاقيات الدولية والثنائية التي يكون العراق طرفاً فيها.</w:t>
      </w:r>
    </w:p>
    <w:p w14:paraId="723C4790" w14:textId="1791A275" w:rsidR="00821F6F" w:rsidRDefault="00821F6F" w:rsidP="00821F6F">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وقد اشار قانون المرافعات المدنية العراقي رقم83 لسنة1969 المعدل الى التحكيم في المواد(</w:t>
      </w:r>
      <w:r w:rsidR="00C36432">
        <w:rPr>
          <w:rFonts w:ascii="Simplified Arabic" w:hAnsi="Simplified Arabic" w:cs="Simplified Arabic" w:hint="cs"/>
          <w:b/>
          <w:bCs/>
          <w:sz w:val="28"/>
          <w:szCs w:val="28"/>
          <w:rtl/>
          <w:lang w:bidi="ar-IQ"/>
        </w:rPr>
        <w:t xml:space="preserve">252-276)، الا ان اجراءاتها ا تخلو من النعقيد، اذ تجيز المادة 251 منه اللجوء الى التحكيم، الا ان المادة (252) </w:t>
      </w:r>
      <w:r w:rsidR="00C36432">
        <w:rPr>
          <w:rFonts w:ascii="Simplified Arabic" w:hAnsi="Simplified Arabic" w:cs="Simplified Arabic" w:hint="cs"/>
          <w:b/>
          <w:bCs/>
          <w:sz w:val="28"/>
          <w:szCs w:val="28"/>
          <w:rtl/>
          <w:lang w:bidi="ar-IQ"/>
        </w:rPr>
        <w:lastRenderedPageBreak/>
        <w:t>منه لا تقر بالتحكيم الا اذا اتفق الاطراف عليه بالكتابة، وان حكم التحكيم لا ينفذ الا بأمر يصدر من المحكمة المختصة بالنزاع والذي سيعيد النظر في الحكم و تعود المسألة لدائرة القضاء واجراءاته الطويلة و المعقدة.</w:t>
      </w:r>
    </w:p>
    <w:p w14:paraId="5546D6D7" w14:textId="4B4C98D1" w:rsidR="00C36432" w:rsidRDefault="00C36432" w:rsidP="00C36432">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 لم يحدد قانون الاستثمار المدة المقررة التي يجب من خلالها تسوية المنازعات بطريقة ودية او وضع سقف زمني و ضرورة احالة الامر الى التحكيم بعدها.</w:t>
      </w:r>
    </w:p>
    <w:p w14:paraId="1D0CDB34" w14:textId="77777777" w:rsidR="00C36432" w:rsidRPr="00FB1B9E" w:rsidRDefault="00C36432" w:rsidP="00C36432">
      <w:pPr>
        <w:bidi/>
        <w:jc w:val="both"/>
        <w:rPr>
          <w:rFonts w:ascii="Simplified Arabic" w:hAnsi="Simplified Arabic" w:cs="Simplified Arabic"/>
          <w:b/>
          <w:bCs/>
          <w:sz w:val="28"/>
          <w:szCs w:val="28"/>
          <w:rtl/>
          <w:lang w:bidi="ar-IQ"/>
        </w:rPr>
      </w:pPr>
    </w:p>
    <w:p w14:paraId="1ABE7905" w14:textId="77777777" w:rsidR="00E03030" w:rsidRPr="00017149" w:rsidRDefault="00E03030" w:rsidP="00E03030">
      <w:pPr>
        <w:bidi/>
        <w:jc w:val="both"/>
        <w:rPr>
          <w:rFonts w:ascii="Simplified Arabic" w:hAnsi="Simplified Arabic" w:cs="Simplified Arabic"/>
          <w:b/>
          <w:bCs/>
          <w:sz w:val="28"/>
          <w:szCs w:val="28"/>
          <w:rtl/>
        </w:rPr>
      </w:pPr>
    </w:p>
    <w:p w14:paraId="098CED0F" w14:textId="77777777" w:rsidR="004C1240" w:rsidRPr="00017149" w:rsidRDefault="004C1240" w:rsidP="004C1240">
      <w:pPr>
        <w:bidi/>
        <w:jc w:val="both"/>
        <w:rPr>
          <w:rFonts w:ascii="Simplified Arabic" w:hAnsi="Simplified Arabic" w:cs="Simplified Arabic"/>
          <w:b/>
          <w:bCs/>
          <w:sz w:val="28"/>
          <w:szCs w:val="28"/>
          <w:rtl/>
        </w:rPr>
      </w:pPr>
    </w:p>
    <w:p w14:paraId="6A5D5030" w14:textId="77777777" w:rsidR="002B325F" w:rsidRPr="00017149" w:rsidRDefault="002B325F" w:rsidP="002B325F">
      <w:pPr>
        <w:bidi/>
        <w:jc w:val="both"/>
        <w:rPr>
          <w:rFonts w:ascii="Simplified Arabic" w:hAnsi="Simplified Arabic" w:cs="Simplified Arabic"/>
          <w:b/>
          <w:bCs/>
          <w:sz w:val="28"/>
          <w:szCs w:val="28"/>
          <w:rtl/>
        </w:rPr>
      </w:pPr>
    </w:p>
    <w:p w14:paraId="0A22687F" w14:textId="77777777" w:rsidR="004C1240" w:rsidRPr="00017149" w:rsidRDefault="004C1240" w:rsidP="004C1240">
      <w:pPr>
        <w:bidi/>
        <w:jc w:val="both"/>
        <w:rPr>
          <w:rFonts w:ascii="Simplified Arabic" w:hAnsi="Simplified Arabic" w:cs="Simplified Arabic"/>
          <w:b/>
          <w:bCs/>
          <w:sz w:val="28"/>
          <w:szCs w:val="28"/>
        </w:rPr>
      </w:pPr>
    </w:p>
    <w:sectPr w:rsidR="004C1240" w:rsidRPr="000171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3EE2" w14:textId="77777777" w:rsidR="001614E5" w:rsidRDefault="001614E5" w:rsidP="006E2009">
      <w:pPr>
        <w:spacing w:after="0" w:line="240" w:lineRule="auto"/>
      </w:pPr>
      <w:r>
        <w:separator/>
      </w:r>
    </w:p>
  </w:endnote>
  <w:endnote w:type="continuationSeparator" w:id="0">
    <w:p w14:paraId="6B27CC78" w14:textId="77777777" w:rsidR="001614E5" w:rsidRDefault="001614E5" w:rsidP="006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i_K_Alwan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1ABB" w14:textId="77777777" w:rsidR="00F0379C" w:rsidRDefault="00F0379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A906167" w14:textId="77777777" w:rsidR="006E2009" w:rsidRDefault="006E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6B1C" w14:textId="77777777" w:rsidR="001614E5" w:rsidRDefault="001614E5" w:rsidP="006E2009">
      <w:pPr>
        <w:spacing w:after="0" w:line="240" w:lineRule="auto"/>
      </w:pPr>
      <w:r>
        <w:separator/>
      </w:r>
    </w:p>
  </w:footnote>
  <w:footnote w:type="continuationSeparator" w:id="0">
    <w:p w14:paraId="3773D57B" w14:textId="77777777" w:rsidR="001614E5" w:rsidRDefault="001614E5" w:rsidP="006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6FF" w14:textId="70A80444" w:rsidR="006E2009" w:rsidRDefault="006E2009">
    <w:pPr>
      <w:pStyle w:val="Header"/>
      <w:rPr>
        <w:lang w:bidi="ar-IQ"/>
      </w:rPr>
    </w:pPr>
    <w:r>
      <w:rPr>
        <w:rFonts w:hint="cs"/>
        <w:rtl/>
        <w:lang w:bidi="ar-IQ"/>
      </w:rPr>
      <w:t xml:space="preserve">مادة: قانون الإستثمار في اقليم كوردستان-العراق </w:t>
    </w:r>
    <w:r w:rsidR="00F0379C">
      <w:rPr>
        <w:rFonts w:hint="cs"/>
        <w:rtl/>
        <w:lang w:bidi="ar-IQ"/>
      </w:rPr>
      <w:t xml:space="preserve">                </w:t>
    </w:r>
    <w:r>
      <w:rPr>
        <w:rFonts w:hint="cs"/>
        <w:rtl/>
        <w:lang w:bidi="ar-IQ"/>
      </w:rPr>
      <w:t xml:space="preserve">                                                  </w:t>
    </w:r>
    <w:r w:rsidRPr="00F0379C">
      <w:rPr>
        <w:rFonts w:cs="Ali_K_Alwand" w:hint="cs"/>
        <w:rtl/>
        <w:lang w:bidi="ar-IQ"/>
      </w:rPr>
      <w:t xml:space="preserve"> أ</w:t>
    </w:r>
    <w:r w:rsidR="00F0379C" w:rsidRPr="00F0379C">
      <w:rPr>
        <w:rFonts w:cs="Ali_K_Alwand" w:hint="cs"/>
        <w:rtl/>
        <w:lang w:bidi="ar-IQ"/>
      </w:rPr>
      <w:t>.</w:t>
    </w:r>
    <w:r w:rsidRPr="00F0379C">
      <w:rPr>
        <w:rFonts w:cs="Ali_K_Alwand" w:hint="cs"/>
        <w:rtl/>
        <w:lang w:bidi="ar-IQ"/>
      </w:rPr>
      <w:t>م.د.بؤكان ابوبكر كريم</w:t>
    </w:r>
    <w:r>
      <w:rPr>
        <w:rFonts w:hint="cs"/>
        <w:rtl/>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537D2"/>
    <w:multiLevelType w:val="hybridMultilevel"/>
    <w:tmpl w:val="92207478"/>
    <w:lvl w:ilvl="0" w:tplc="F37C7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E1850"/>
    <w:multiLevelType w:val="hybridMultilevel"/>
    <w:tmpl w:val="E5AA40F6"/>
    <w:lvl w:ilvl="0" w:tplc="0E0638A0">
      <w:start w:val="8"/>
      <w:numFmt w:val="bullet"/>
      <w:lvlText w:val=""/>
      <w:lvlJc w:val="left"/>
      <w:pPr>
        <w:ind w:left="450" w:hanging="360"/>
      </w:pPr>
      <w:rPr>
        <w:rFonts w:ascii="Symbol" w:eastAsiaTheme="minorHAnsi" w:hAnsi="Symbol"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65536CA6"/>
    <w:multiLevelType w:val="hybridMultilevel"/>
    <w:tmpl w:val="0604441E"/>
    <w:lvl w:ilvl="0" w:tplc="A3661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398322">
    <w:abstractNumId w:val="0"/>
  </w:num>
  <w:num w:numId="2" w16cid:durableId="174273697">
    <w:abstractNumId w:val="2"/>
  </w:num>
  <w:num w:numId="3" w16cid:durableId="14284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D7"/>
    <w:rsid w:val="00015151"/>
    <w:rsid w:val="00017149"/>
    <w:rsid w:val="001337EA"/>
    <w:rsid w:val="001614E5"/>
    <w:rsid w:val="00175FB7"/>
    <w:rsid w:val="001D7A3C"/>
    <w:rsid w:val="0021798B"/>
    <w:rsid w:val="002B325F"/>
    <w:rsid w:val="003056DD"/>
    <w:rsid w:val="004214A0"/>
    <w:rsid w:val="004C1240"/>
    <w:rsid w:val="005322C8"/>
    <w:rsid w:val="005B2068"/>
    <w:rsid w:val="006568A7"/>
    <w:rsid w:val="006E2009"/>
    <w:rsid w:val="00707938"/>
    <w:rsid w:val="00733A1E"/>
    <w:rsid w:val="00766949"/>
    <w:rsid w:val="0078504C"/>
    <w:rsid w:val="007C5C84"/>
    <w:rsid w:val="00800358"/>
    <w:rsid w:val="00821F6F"/>
    <w:rsid w:val="00972F51"/>
    <w:rsid w:val="00A57EB8"/>
    <w:rsid w:val="00AA34FD"/>
    <w:rsid w:val="00B076F3"/>
    <w:rsid w:val="00B44E2B"/>
    <w:rsid w:val="00BE47C8"/>
    <w:rsid w:val="00BE54CF"/>
    <w:rsid w:val="00C34723"/>
    <w:rsid w:val="00C36432"/>
    <w:rsid w:val="00C72F1A"/>
    <w:rsid w:val="00C940D7"/>
    <w:rsid w:val="00D3410C"/>
    <w:rsid w:val="00D51B9A"/>
    <w:rsid w:val="00D60297"/>
    <w:rsid w:val="00E03030"/>
    <w:rsid w:val="00E418AE"/>
    <w:rsid w:val="00E90565"/>
    <w:rsid w:val="00EA54FF"/>
    <w:rsid w:val="00F0379C"/>
    <w:rsid w:val="00F81C56"/>
    <w:rsid w:val="00F923C9"/>
    <w:rsid w:val="00F9305B"/>
    <w:rsid w:val="00FB1B9E"/>
    <w:rsid w:val="00FC7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2741"/>
  <w15:chartTrackingRefBased/>
  <w15:docId w15:val="{473140EB-5455-4837-A462-BE60AFF3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09"/>
  </w:style>
  <w:style w:type="paragraph" w:styleId="Footer">
    <w:name w:val="footer"/>
    <w:basedOn w:val="Normal"/>
    <w:link w:val="FooterChar"/>
    <w:uiPriority w:val="99"/>
    <w:unhideWhenUsed/>
    <w:rsid w:val="006E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09"/>
  </w:style>
  <w:style w:type="paragraph" w:styleId="ListParagraph">
    <w:name w:val="List Paragraph"/>
    <w:basedOn w:val="Normal"/>
    <w:uiPriority w:val="34"/>
    <w:qFormat/>
    <w:rsid w:val="00F81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13</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2023-10-28T14:05:00Z</cp:lastPrinted>
  <dcterms:created xsi:type="dcterms:W3CDTF">2023-10-27T14:16:00Z</dcterms:created>
  <dcterms:modified xsi:type="dcterms:W3CDTF">2023-11-21T07:13:00Z</dcterms:modified>
</cp:coreProperties>
</file>